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9A" w:rsidRDefault="00223F0B">
      <w:pPr>
        <w:spacing w:after="0" w:line="259" w:lineRule="auto"/>
        <w:ind w:left="14" w:firstLine="0"/>
        <w:jc w:val="left"/>
      </w:pPr>
      <w:r>
        <w:rPr>
          <w:sz w:val="28"/>
        </w:rPr>
        <w:t xml:space="preserve"> </w:t>
      </w:r>
    </w:p>
    <w:p w:rsidR="00A6159A" w:rsidRDefault="00223F0B">
      <w:pPr>
        <w:spacing w:after="0" w:line="259" w:lineRule="auto"/>
        <w:ind w:left="6315" w:right="-117" w:firstLine="0"/>
        <w:jc w:val="left"/>
      </w:pPr>
      <w:r>
        <w:rPr>
          <w:noProof/>
        </w:rPr>
        <w:drawing>
          <wp:inline distT="0" distB="0" distL="0" distR="0">
            <wp:extent cx="2191986" cy="824256"/>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2191986" cy="824256"/>
                    </a:xfrm>
                    <a:prstGeom prst="rect">
                      <a:avLst/>
                    </a:prstGeom>
                  </pic:spPr>
                </pic:pic>
              </a:graphicData>
            </a:graphic>
          </wp:inline>
        </w:drawing>
      </w:r>
    </w:p>
    <w:p w:rsidR="00A6159A" w:rsidRDefault="00223F0B">
      <w:pPr>
        <w:spacing w:after="93" w:line="259" w:lineRule="auto"/>
        <w:ind w:left="14" w:firstLine="0"/>
        <w:jc w:val="left"/>
      </w:pPr>
      <w:r>
        <w:rPr>
          <w:sz w:val="28"/>
        </w:rPr>
        <w:t xml:space="preserve"> </w:t>
      </w:r>
    </w:p>
    <w:p w:rsidR="00A6159A" w:rsidRDefault="00223F0B">
      <w:pPr>
        <w:spacing w:after="93" w:line="259" w:lineRule="auto"/>
        <w:ind w:left="14" w:firstLine="0"/>
        <w:jc w:val="left"/>
      </w:pPr>
      <w:r>
        <w:rPr>
          <w:sz w:val="28"/>
        </w:rPr>
        <w:t xml:space="preserve"> </w:t>
      </w:r>
    </w:p>
    <w:p w:rsidR="00A6159A" w:rsidRPr="009B56A3" w:rsidRDefault="00A6159A" w:rsidP="009B56A3">
      <w:pPr>
        <w:spacing w:after="93" w:line="259" w:lineRule="auto"/>
        <w:ind w:left="14" w:firstLine="0"/>
        <w:jc w:val="center"/>
        <w:rPr>
          <w:sz w:val="22"/>
        </w:rPr>
      </w:pPr>
    </w:p>
    <w:p w:rsidR="009B56A3" w:rsidRDefault="009B56A3" w:rsidP="009B56A3">
      <w:pPr>
        <w:spacing w:after="0" w:line="241" w:lineRule="auto"/>
        <w:ind w:left="2239" w:right="2234" w:hanging="2225"/>
        <w:jc w:val="center"/>
        <w:rPr>
          <w:b/>
          <w:color w:val="auto"/>
          <w:sz w:val="56"/>
        </w:rPr>
      </w:pPr>
      <w:r w:rsidRPr="009B56A3">
        <w:rPr>
          <w:b/>
          <w:color w:val="auto"/>
          <w:sz w:val="56"/>
        </w:rPr>
        <w:t>Yaxham C</w:t>
      </w:r>
      <w:r>
        <w:rPr>
          <w:b/>
          <w:color w:val="auto"/>
          <w:sz w:val="56"/>
        </w:rPr>
        <w:t>hurch of England</w:t>
      </w:r>
    </w:p>
    <w:p w:rsidR="00A6159A" w:rsidRPr="009B56A3" w:rsidRDefault="009B56A3" w:rsidP="009B56A3">
      <w:pPr>
        <w:spacing w:after="0" w:line="241" w:lineRule="auto"/>
        <w:ind w:left="2239" w:right="2234" w:hanging="2225"/>
        <w:jc w:val="center"/>
        <w:rPr>
          <w:color w:val="auto"/>
          <w:sz w:val="22"/>
        </w:rPr>
      </w:pPr>
      <w:r w:rsidRPr="009B56A3">
        <w:rPr>
          <w:b/>
          <w:color w:val="auto"/>
          <w:sz w:val="56"/>
        </w:rPr>
        <w:t>Primary Academy</w:t>
      </w:r>
    </w:p>
    <w:p w:rsidR="00A6159A" w:rsidRDefault="00223F0B">
      <w:pPr>
        <w:spacing w:after="96"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555" w:line="259" w:lineRule="auto"/>
        <w:ind w:left="14" w:firstLine="0"/>
        <w:jc w:val="left"/>
      </w:pPr>
      <w:r>
        <w:rPr>
          <w:b/>
        </w:rPr>
        <w:t xml:space="preserve"> </w:t>
      </w:r>
    </w:p>
    <w:p w:rsidR="00A6159A" w:rsidRDefault="00223F0B">
      <w:pPr>
        <w:spacing w:after="3" w:line="259" w:lineRule="auto"/>
        <w:ind w:left="1037"/>
        <w:jc w:val="left"/>
      </w:pPr>
      <w:r>
        <w:rPr>
          <w:b/>
          <w:sz w:val="72"/>
        </w:rPr>
        <w:t xml:space="preserve">Policy on Charging and </w:t>
      </w:r>
      <w:r>
        <w:rPr>
          <w:b/>
        </w:rPr>
        <w:t xml:space="preserve"> </w:t>
      </w:r>
    </w:p>
    <w:p w:rsidR="00A6159A" w:rsidRDefault="00223F0B">
      <w:pPr>
        <w:spacing w:after="3" w:line="259" w:lineRule="auto"/>
        <w:ind w:left="0" w:right="3035" w:firstLine="0"/>
        <w:jc w:val="right"/>
      </w:pPr>
      <w:r>
        <w:rPr>
          <w:b/>
          <w:sz w:val="72"/>
        </w:rPr>
        <w:t xml:space="preserve">Remissions for                  </w:t>
      </w:r>
      <w:r>
        <w:rPr>
          <w:b/>
        </w:rPr>
        <w:t xml:space="preserve"> </w:t>
      </w:r>
    </w:p>
    <w:p w:rsidR="00A6159A" w:rsidRDefault="00223F0B">
      <w:pPr>
        <w:spacing w:after="3" w:line="259" w:lineRule="auto"/>
        <w:ind w:left="1620"/>
        <w:jc w:val="left"/>
      </w:pPr>
      <w:r>
        <w:rPr>
          <w:b/>
          <w:sz w:val="72"/>
        </w:rPr>
        <w:t>Academy Activities</w:t>
      </w:r>
      <w:r>
        <w:rPr>
          <w:sz w:val="72"/>
        </w:rPr>
        <w:t xml:space="preserve"> </w:t>
      </w:r>
      <w:r>
        <w:t xml:space="preserve"> </w:t>
      </w:r>
    </w:p>
    <w:p w:rsidR="00A6159A" w:rsidRDefault="00223F0B">
      <w:pPr>
        <w:spacing w:after="93" w:line="259" w:lineRule="auto"/>
        <w:ind w:left="14" w:firstLine="0"/>
        <w:jc w:val="left"/>
      </w:pPr>
      <w:r>
        <w:rPr>
          <w:b/>
          <w:sz w:val="28"/>
        </w:rPr>
        <w:t xml:space="preserve"> </w:t>
      </w:r>
    </w:p>
    <w:p w:rsidR="00A6159A" w:rsidRDefault="00223F0B">
      <w:pPr>
        <w:spacing w:after="93" w:line="259" w:lineRule="auto"/>
        <w:ind w:left="14" w:firstLine="0"/>
        <w:jc w:val="left"/>
      </w:pPr>
      <w:r>
        <w:rPr>
          <w:b/>
          <w:sz w:val="28"/>
        </w:rPr>
        <w:t xml:space="preserve"> </w:t>
      </w:r>
    </w:p>
    <w:p w:rsidR="00A6159A" w:rsidRDefault="00223F0B">
      <w:pPr>
        <w:spacing w:after="93" w:line="259" w:lineRule="auto"/>
        <w:ind w:left="14" w:firstLine="0"/>
        <w:jc w:val="left"/>
      </w:pPr>
      <w:r>
        <w:rPr>
          <w:b/>
          <w:sz w:val="28"/>
        </w:rPr>
        <w:t xml:space="preserve"> </w:t>
      </w:r>
    </w:p>
    <w:p w:rsidR="00A6159A" w:rsidRDefault="00223F0B">
      <w:pPr>
        <w:spacing w:after="0" w:line="259" w:lineRule="auto"/>
        <w:ind w:left="14" w:firstLine="0"/>
        <w:jc w:val="left"/>
      </w:pPr>
      <w:r>
        <w:rPr>
          <w:b/>
          <w:sz w:val="28"/>
        </w:rPr>
        <w:t xml:space="preserve"> </w:t>
      </w:r>
    </w:p>
    <w:tbl>
      <w:tblPr>
        <w:tblStyle w:val="TableGrid"/>
        <w:tblW w:w="8575" w:type="dxa"/>
        <w:tblInd w:w="545" w:type="dxa"/>
        <w:tblCellMar>
          <w:top w:w="0" w:type="dxa"/>
          <w:left w:w="0" w:type="dxa"/>
          <w:bottom w:w="0" w:type="dxa"/>
          <w:right w:w="115" w:type="dxa"/>
        </w:tblCellMar>
        <w:tblLook w:val="04A0" w:firstRow="1" w:lastRow="0" w:firstColumn="1" w:lastColumn="0" w:noHBand="0" w:noVBand="1"/>
      </w:tblPr>
      <w:tblGrid>
        <w:gridCol w:w="3051"/>
        <w:gridCol w:w="5524"/>
      </w:tblGrid>
      <w:tr w:rsidR="00A6159A">
        <w:trPr>
          <w:trHeight w:val="2986"/>
        </w:trPr>
        <w:tc>
          <w:tcPr>
            <w:tcW w:w="3051" w:type="dxa"/>
            <w:tcBorders>
              <w:top w:val="single" w:sz="4" w:space="0" w:color="000000"/>
              <w:left w:val="single" w:sz="4" w:space="0" w:color="000000"/>
              <w:bottom w:val="single" w:sz="4" w:space="0" w:color="000000"/>
              <w:right w:val="nil"/>
            </w:tcBorders>
            <w:vAlign w:val="center"/>
          </w:tcPr>
          <w:p w:rsidR="00A6159A" w:rsidRDefault="00223F0B">
            <w:pPr>
              <w:spacing w:after="105" w:line="259" w:lineRule="auto"/>
              <w:ind w:left="108" w:firstLine="0"/>
              <w:jc w:val="left"/>
            </w:pPr>
            <w:r>
              <w:rPr>
                <w:b/>
                <w:sz w:val="28"/>
              </w:rPr>
              <w:t xml:space="preserve">Policy Type: </w:t>
            </w:r>
          </w:p>
          <w:p w:rsidR="00A6159A" w:rsidRDefault="00223F0B">
            <w:pPr>
              <w:spacing w:after="107" w:line="259" w:lineRule="auto"/>
              <w:ind w:left="108" w:firstLine="0"/>
              <w:jc w:val="left"/>
            </w:pPr>
            <w:r>
              <w:rPr>
                <w:b/>
                <w:sz w:val="28"/>
              </w:rPr>
              <w:t xml:space="preserve">Approved By: </w:t>
            </w:r>
          </w:p>
          <w:p w:rsidR="00A6159A" w:rsidRDefault="00223F0B">
            <w:pPr>
              <w:spacing w:after="105" w:line="259" w:lineRule="auto"/>
              <w:ind w:left="108" w:firstLine="0"/>
              <w:jc w:val="left"/>
            </w:pPr>
            <w:r>
              <w:rPr>
                <w:b/>
                <w:sz w:val="28"/>
              </w:rPr>
              <w:t xml:space="preserve">Approval Date: </w:t>
            </w:r>
          </w:p>
          <w:p w:rsidR="00A6159A" w:rsidRDefault="00223F0B">
            <w:pPr>
              <w:spacing w:after="105" w:line="259" w:lineRule="auto"/>
              <w:ind w:left="108" w:firstLine="0"/>
              <w:jc w:val="left"/>
            </w:pPr>
            <w:r>
              <w:rPr>
                <w:b/>
                <w:sz w:val="28"/>
              </w:rPr>
              <w:t xml:space="preserve">Date Adopted by LGB: </w:t>
            </w:r>
          </w:p>
          <w:p w:rsidR="00A6159A" w:rsidRDefault="00223F0B">
            <w:pPr>
              <w:spacing w:after="107" w:line="259" w:lineRule="auto"/>
              <w:ind w:left="108" w:firstLine="0"/>
              <w:jc w:val="left"/>
            </w:pPr>
            <w:r>
              <w:rPr>
                <w:b/>
                <w:sz w:val="28"/>
              </w:rPr>
              <w:t xml:space="preserve">Review Date: </w:t>
            </w:r>
          </w:p>
          <w:p w:rsidR="00A6159A" w:rsidRDefault="00223F0B">
            <w:pPr>
              <w:spacing w:after="0" w:line="259" w:lineRule="auto"/>
              <w:ind w:left="108" w:firstLine="0"/>
              <w:jc w:val="left"/>
            </w:pPr>
            <w:r>
              <w:rPr>
                <w:b/>
                <w:sz w:val="28"/>
              </w:rPr>
              <w:t xml:space="preserve">Person Responsible: </w:t>
            </w:r>
          </w:p>
        </w:tc>
        <w:tc>
          <w:tcPr>
            <w:tcW w:w="5524" w:type="dxa"/>
            <w:tcBorders>
              <w:top w:val="single" w:sz="4" w:space="0" w:color="000000"/>
              <w:left w:val="nil"/>
              <w:bottom w:val="single" w:sz="4" w:space="0" w:color="000000"/>
              <w:right w:val="single" w:sz="4" w:space="0" w:color="000000"/>
            </w:tcBorders>
            <w:vAlign w:val="center"/>
          </w:tcPr>
          <w:p w:rsidR="00A6159A" w:rsidRDefault="00223F0B">
            <w:pPr>
              <w:spacing w:after="105" w:line="259" w:lineRule="auto"/>
              <w:ind w:left="0" w:firstLine="0"/>
              <w:jc w:val="left"/>
            </w:pPr>
            <w:r>
              <w:rPr>
                <w:b/>
                <w:sz w:val="28"/>
              </w:rPr>
              <w:t xml:space="preserve">Trust Core Policy  </w:t>
            </w:r>
          </w:p>
          <w:p w:rsidR="00A6159A" w:rsidRDefault="00223F0B">
            <w:pPr>
              <w:spacing w:after="107" w:line="259" w:lineRule="auto"/>
              <w:ind w:left="0" w:firstLine="0"/>
              <w:jc w:val="left"/>
            </w:pPr>
            <w:r>
              <w:rPr>
                <w:b/>
                <w:sz w:val="28"/>
              </w:rPr>
              <w:t xml:space="preserve">Finance, Audit and Resources Committee </w:t>
            </w:r>
          </w:p>
          <w:p w:rsidR="00A6159A" w:rsidRDefault="00223F0B">
            <w:pPr>
              <w:spacing w:after="0" w:line="333" w:lineRule="auto"/>
              <w:ind w:left="0" w:right="1940" w:firstLine="0"/>
              <w:jc w:val="left"/>
              <w:rPr>
                <w:b/>
                <w:color w:val="FF0000"/>
                <w:sz w:val="28"/>
              </w:rPr>
            </w:pPr>
            <w:r>
              <w:rPr>
                <w:b/>
                <w:sz w:val="28"/>
              </w:rPr>
              <w:t xml:space="preserve">8 February 2021 </w:t>
            </w:r>
          </w:p>
          <w:p w:rsidR="009B56A3" w:rsidRPr="009B56A3" w:rsidRDefault="009B56A3">
            <w:pPr>
              <w:spacing w:after="0" w:line="333" w:lineRule="auto"/>
              <w:ind w:left="0" w:right="1940" w:firstLine="0"/>
              <w:jc w:val="left"/>
              <w:rPr>
                <w:color w:val="auto"/>
              </w:rPr>
            </w:pPr>
            <w:r>
              <w:rPr>
                <w:b/>
                <w:color w:val="auto"/>
                <w:sz w:val="28"/>
              </w:rPr>
              <w:t>1</w:t>
            </w:r>
            <w:r w:rsidRPr="009B56A3">
              <w:rPr>
                <w:b/>
                <w:color w:val="auto"/>
                <w:sz w:val="28"/>
                <w:vertAlign w:val="superscript"/>
              </w:rPr>
              <w:t>st</w:t>
            </w:r>
            <w:r>
              <w:rPr>
                <w:b/>
                <w:color w:val="auto"/>
                <w:sz w:val="28"/>
              </w:rPr>
              <w:t xml:space="preserve"> June 2023</w:t>
            </w:r>
          </w:p>
          <w:p w:rsidR="00A6159A" w:rsidRDefault="00223F0B">
            <w:pPr>
              <w:spacing w:after="107" w:line="259" w:lineRule="auto"/>
              <w:ind w:left="0" w:firstLine="0"/>
              <w:jc w:val="left"/>
            </w:pPr>
            <w:r>
              <w:rPr>
                <w:b/>
                <w:sz w:val="28"/>
              </w:rPr>
              <w:t xml:space="preserve">February 2024 </w:t>
            </w:r>
          </w:p>
          <w:p w:rsidR="00A6159A" w:rsidRDefault="00223F0B">
            <w:pPr>
              <w:spacing w:after="0" w:line="259" w:lineRule="auto"/>
              <w:ind w:left="0" w:firstLine="0"/>
              <w:jc w:val="left"/>
            </w:pPr>
            <w:r>
              <w:rPr>
                <w:b/>
                <w:sz w:val="28"/>
              </w:rPr>
              <w:t xml:space="preserve">Chief Operating Officer </w:t>
            </w:r>
          </w:p>
        </w:tc>
      </w:tr>
    </w:tbl>
    <w:p w:rsidR="00A6159A" w:rsidRDefault="00223F0B">
      <w:pPr>
        <w:spacing w:after="93" w:line="259" w:lineRule="auto"/>
        <w:ind w:left="14" w:firstLine="0"/>
        <w:jc w:val="left"/>
      </w:pPr>
      <w:r>
        <w:rPr>
          <w:sz w:val="28"/>
        </w:rPr>
        <w:t xml:space="preserve"> </w:t>
      </w:r>
    </w:p>
    <w:p w:rsidR="00A6159A" w:rsidRDefault="00223F0B">
      <w:pPr>
        <w:spacing w:after="93" w:line="259" w:lineRule="auto"/>
        <w:ind w:left="14" w:firstLine="0"/>
        <w:jc w:val="left"/>
      </w:pPr>
      <w:r>
        <w:rPr>
          <w:sz w:val="28"/>
        </w:rPr>
        <w:t xml:space="preserve"> </w:t>
      </w:r>
    </w:p>
    <w:p w:rsidR="00A6159A" w:rsidRDefault="00223F0B">
      <w:pPr>
        <w:spacing w:after="319" w:line="259" w:lineRule="auto"/>
        <w:ind w:left="14" w:firstLine="0"/>
        <w:jc w:val="left"/>
      </w:pPr>
      <w:r>
        <w:rPr>
          <w:sz w:val="28"/>
        </w:rPr>
        <w:t xml:space="preserve"> </w:t>
      </w:r>
    </w:p>
    <w:p w:rsidR="00A6159A" w:rsidRDefault="00223F0B">
      <w:pPr>
        <w:spacing w:after="0" w:line="259" w:lineRule="auto"/>
        <w:ind w:left="4081" w:firstLine="0"/>
        <w:jc w:val="left"/>
      </w:pPr>
      <w:r>
        <w:lastRenderedPageBreak/>
        <w:t xml:space="preserve"> </w:t>
      </w:r>
    </w:p>
    <w:p w:rsidR="00A6159A" w:rsidRDefault="00223F0B">
      <w:pPr>
        <w:spacing w:after="97" w:line="259" w:lineRule="auto"/>
        <w:ind w:left="14" w:firstLine="0"/>
        <w:jc w:val="left"/>
      </w:pPr>
      <w:r>
        <w:rPr>
          <w:b/>
        </w:rPr>
        <w:t xml:space="preserve">Summary of Changes  </w:t>
      </w:r>
    </w:p>
    <w:p w:rsidR="00A6159A" w:rsidRDefault="00223F0B">
      <w:pPr>
        <w:spacing w:after="96" w:line="259" w:lineRule="auto"/>
        <w:ind w:left="14" w:firstLine="0"/>
        <w:jc w:val="left"/>
      </w:pPr>
      <w:r>
        <w:rPr>
          <w:b/>
          <w:color w:val="FF0000"/>
        </w:rPr>
        <w:t xml:space="preserve"> </w:t>
      </w:r>
    </w:p>
    <w:p w:rsidR="00A6159A" w:rsidRDefault="00223F0B">
      <w:pPr>
        <w:spacing w:after="89"/>
      </w:pPr>
      <w:r>
        <w:t xml:space="preserve">The model policy has been revised to reflect these changes to the statutory guidance as outlined below.  </w:t>
      </w:r>
    </w:p>
    <w:p w:rsidR="00A6159A" w:rsidRDefault="00223F0B">
      <w:pPr>
        <w:spacing w:after="0" w:line="259" w:lineRule="auto"/>
        <w:ind w:left="14" w:firstLine="0"/>
        <w:jc w:val="left"/>
      </w:pPr>
      <w:r>
        <w:t xml:space="preserve"> </w:t>
      </w:r>
    </w:p>
    <w:tbl>
      <w:tblPr>
        <w:tblStyle w:val="TableGrid"/>
        <w:tblW w:w="9254" w:type="dxa"/>
        <w:tblInd w:w="19" w:type="dxa"/>
        <w:tblCellMar>
          <w:top w:w="53" w:type="dxa"/>
          <w:left w:w="108" w:type="dxa"/>
          <w:bottom w:w="0" w:type="dxa"/>
          <w:right w:w="52" w:type="dxa"/>
        </w:tblCellMar>
        <w:tblLook w:val="04A0" w:firstRow="1" w:lastRow="0" w:firstColumn="1" w:lastColumn="0" w:noHBand="0" w:noVBand="1"/>
      </w:tblPr>
      <w:tblGrid>
        <w:gridCol w:w="965"/>
        <w:gridCol w:w="1129"/>
        <w:gridCol w:w="6195"/>
        <w:gridCol w:w="965"/>
      </w:tblGrid>
      <w:tr w:rsidR="00A6159A">
        <w:trPr>
          <w:trHeight w:val="727"/>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12"/>
              <w:jc w:val="left"/>
            </w:pPr>
            <w:r>
              <w:rPr>
                <w:b/>
              </w:rPr>
              <w:t xml:space="preserve">Page Ref.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0" w:firstLine="0"/>
              <w:jc w:val="left"/>
            </w:pPr>
            <w:r>
              <w:rPr>
                <w:b/>
              </w:rPr>
              <w:t xml:space="preserve">Section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rPr>
                <w:b/>
              </w:rPr>
              <w:t xml:space="preserve">Amendment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12"/>
              <w:jc w:val="left"/>
            </w:pPr>
            <w:r>
              <w:rPr>
                <w:b/>
              </w:rPr>
              <w:t xml:space="preserve">Date of Change </w:t>
            </w:r>
          </w:p>
        </w:tc>
      </w:tr>
      <w:tr w:rsidR="00A6159A">
        <w:trPr>
          <w:trHeight w:val="833"/>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6"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Reviewed </w:t>
            </w:r>
            <w:r>
              <w:t>–</w:t>
            </w:r>
            <w:r>
              <w:t xml:space="preserve"> no changes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12"/>
              <w:jc w:val="left"/>
            </w:pPr>
            <w:r>
              <w:t xml:space="preserve">Jan 2021 </w:t>
            </w:r>
          </w:p>
        </w:tc>
      </w:tr>
      <w:tr w:rsidR="00A6159A">
        <w:trPr>
          <w:trHeight w:val="836"/>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6"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r>
      <w:tr w:rsidR="00A6159A">
        <w:trPr>
          <w:trHeight w:val="835"/>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6"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r>
      <w:tr w:rsidR="00A6159A">
        <w:trPr>
          <w:trHeight w:val="833"/>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6"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r>
      <w:tr w:rsidR="00A6159A">
        <w:trPr>
          <w:trHeight w:val="835"/>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6"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r>
      <w:tr w:rsidR="00A6159A">
        <w:trPr>
          <w:trHeight w:val="836"/>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6"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r>
      <w:tr w:rsidR="00A6159A">
        <w:trPr>
          <w:trHeight w:val="833"/>
        </w:trPr>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1129" w:type="dxa"/>
            <w:tcBorders>
              <w:top w:val="single" w:sz="4" w:space="0" w:color="000000"/>
              <w:left w:val="single" w:sz="4" w:space="0" w:color="000000"/>
              <w:bottom w:val="single" w:sz="4" w:space="0" w:color="000000"/>
              <w:right w:val="single" w:sz="4" w:space="0" w:color="000000"/>
            </w:tcBorders>
          </w:tcPr>
          <w:p w:rsidR="00A6159A" w:rsidRDefault="00223F0B">
            <w:pPr>
              <w:spacing w:after="94" w:line="259" w:lineRule="auto"/>
              <w:ind w:left="0" w:firstLine="0"/>
              <w:jc w:val="left"/>
            </w:pPr>
            <w:r>
              <w:t xml:space="preserve"> </w:t>
            </w:r>
          </w:p>
          <w:p w:rsidR="00A6159A" w:rsidRDefault="00223F0B">
            <w:pPr>
              <w:spacing w:after="0" w:line="259" w:lineRule="auto"/>
              <w:ind w:left="0" w:firstLine="0"/>
              <w:jc w:val="left"/>
            </w:pP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A6159A" w:rsidRDefault="00223F0B">
            <w:pPr>
              <w:spacing w:after="0" w:line="259" w:lineRule="auto"/>
              <w:ind w:left="2" w:firstLine="0"/>
              <w:jc w:val="left"/>
            </w:pPr>
            <w:r>
              <w:t xml:space="preserve"> </w:t>
            </w:r>
          </w:p>
        </w:tc>
      </w:tr>
    </w:tbl>
    <w:p w:rsidR="00A6159A" w:rsidRDefault="00223F0B">
      <w:pPr>
        <w:spacing w:after="96"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95"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94"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223F0B">
      <w:pPr>
        <w:spacing w:after="96" w:line="259" w:lineRule="auto"/>
        <w:ind w:left="14" w:firstLine="0"/>
        <w:jc w:val="left"/>
      </w:pPr>
      <w:r>
        <w:rPr>
          <w:b/>
        </w:rPr>
        <w:t xml:space="preserve"> </w:t>
      </w:r>
    </w:p>
    <w:p w:rsidR="00A6159A" w:rsidRDefault="00A6159A" w:rsidP="009B56A3">
      <w:pPr>
        <w:spacing w:after="96" w:line="259" w:lineRule="auto"/>
        <w:ind w:left="14" w:firstLine="0"/>
        <w:jc w:val="left"/>
      </w:pPr>
    </w:p>
    <w:p w:rsidR="00A6159A" w:rsidRDefault="00223F0B">
      <w:pPr>
        <w:spacing w:after="0" w:line="259" w:lineRule="auto"/>
        <w:ind w:left="14" w:firstLine="0"/>
        <w:jc w:val="left"/>
      </w:pPr>
      <w:r>
        <w:rPr>
          <w:sz w:val="32"/>
        </w:rPr>
        <w:lastRenderedPageBreak/>
        <w:t xml:space="preserve">Table of Contents </w:t>
      </w:r>
      <w:r>
        <w:t xml:space="preserve"> </w:t>
      </w:r>
    </w:p>
    <w:p w:rsidR="00A6159A" w:rsidRDefault="00223F0B">
      <w:pPr>
        <w:spacing w:after="118" w:line="259" w:lineRule="auto"/>
        <w:ind w:left="14" w:firstLine="0"/>
        <w:jc w:val="left"/>
      </w:pPr>
      <w:r>
        <w:rPr>
          <w:sz w:val="22"/>
        </w:rPr>
        <w:t xml:space="preserve"> </w:t>
      </w:r>
      <w:r>
        <w:t xml:space="preserve"> </w:t>
      </w:r>
    </w:p>
    <w:p w:rsidR="00A6159A" w:rsidRDefault="00223F0B">
      <w:pPr>
        <w:spacing w:after="87"/>
        <w:ind w:left="39"/>
      </w:pPr>
      <w:r>
        <w:t xml:space="preserve">Roles and Accountabilities </w:t>
      </w:r>
      <w:r>
        <w:t>................................................................................................................... 4</w:t>
      </w:r>
      <w:r>
        <w:rPr>
          <w:sz w:val="22"/>
        </w:rPr>
        <w:t xml:space="preserve"> </w:t>
      </w:r>
    </w:p>
    <w:p w:rsidR="00A6159A" w:rsidRDefault="00223F0B">
      <w:pPr>
        <w:spacing w:after="87"/>
        <w:ind w:left="39"/>
      </w:pPr>
      <w:r>
        <w:t>Purpose of Policy .......................................................................................................................</w:t>
      </w:r>
      <w:r>
        <w:t>.......... 4</w:t>
      </w:r>
      <w:r>
        <w:rPr>
          <w:sz w:val="22"/>
        </w:rPr>
        <w:t xml:space="preserve"> </w:t>
      </w:r>
    </w:p>
    <w:p w:rsidR="00A6159A" w:rsidRDefault="00223F0B">
      <w:pPr>
        <w:spacing w:after="87"/>
        <w:ind w:left="39"/>
      </w:pPr>
      <w:r>
        <w:t>Circumstances where no charge is made ............................................................................................ 4</w:t>
      </w:r>
      <w:r>
        <w:rPr>
          <w:sz w:val="22"/>
        </w:rPr>
        <w:t xml:space="preserve"> </w:t>
      </w:r>
    </w:p>
    <w:p w:rsidR="00A6159A" w:rsidRDefault="00223F0B">
      <w:pPr>
        <w:spacing w:after="85"/>
        <w:ind w:left="279"/>
      </w:pPr>
      <w:r>
        <w:t>Education in School ........................................................................................</w:t>
      </w:r>
      <w:r>
        <w:t>.................................. 4</w:t>
      </w:r>
      <w:r>
        <w:rPr>
          <w:sz w:val="22"/>
        </w:rPr>
        <w:t xml:space="preserve"> </w:t>
      </w:r>
    </w:p>
    <w:p w:rsidR="00A6159A" w:rsidRDefault="00223F0B">
      <w:pPr>
        <w:spacing w:after="88"/>
        <w:ind w:left="279"/>
      </w:pPr>
      <w:r>
        <w:t>Transport.......................................................................................................................................... 5</w:t>
      </w:r>
      <w:r>
        <w:rPr>
          <w:sz w:val="22"/>
        </w:rPr>
        <w:t xml:space="preserve"> </w:t>
      </w:r>
    </w:p>
    <w:p w:rsidR="00A6159A" w:rsidRDefault="00223F0B">
      <w:pPr>
        <w:spacing w:after="87"/>
        <w:ind w:left="279"/>
      </w:pPr>
      <w:r>
        <w:t>Residential visits ................................................</w:t>
      </w:r>
      <w:r>
        <w:t>.............................................................................. 5</w:t>
      </w:r>
      <w:r>
        <w:rPr>
          <w:sz w:val="22"/>
        </w:rPr>
        <w:t xml:space="preserve"> </w:t>
      </w:r>
    </w:p>
    <w:p w:rsidR="00A6159A" w:rsidRDefault="00223F0B">
      <w:pPr>
        <w:spacing w:after="87"/>
        <w:ind w:left="279"/>
      </w:pPr>
      <w:r>
        <w:t>Music Tuition ................................................................................................................................... 5</w:t>
      </w:r>
      <w:r>
        <w:rPr>
          <w:sz w:val="22"/>
        </w:rPr>
        <w:t xml:space="preserve"> </w:t>
      </w:r>
    </w:p>
    <w:p w:rsidR="00A6159A" w:rsidRDefault="00223F0B">
      <w:pPr>
        <w:spacing w:after="85"/>
        <w:ind w:left="279"/>
      </w:pPr>
      <w:r>
        <w:t>Examination Fees ........</w:t>
      </w:r>
      <w:r>
        <w:t>..................................................................................................................... 5</w:t>
      </w:r>
      <w:r>
        <w:rPr>
          <w:sz w:val="22"/>
        </w:rPr>
        <w:t xml:space="preserve"> </w:t>
      </w:r>
    </w:p>
    <w:p w:rsidR="00A6159A" w:rsidRDefault="00223F0B">
      <w:pPr>
        <w:spacing w:after="87"/>
        <w:ind w:left="39"/>
      </w:pPr>
      <w:r>
        <w:t>Circumstances where the school may charge parents ........................................................................ 5</w:t>
      </w:r>
      <w:r>
        <w:rPr>
          <w:sz w:val="22"/>
        </w:rPr>
        <w:t xml:space="preserve"> </w:t>
      </w:r>
    </w:p>
    <w:p w:rsidR="00A6159A" w:rsidRDefault="00223F0B">
      <w:pPr>
        <w:spacing w:after="87"/>
        <w:ind w:left="279"/>
      </w:pPr>
      <w:r>
        <w:t>Education</w:t>
      </w:r>
      <w:r>
        <w:t xml:space="preserve"> ......................................................................................................................................... 6</w:t>
      </w:r>
      <w:r>
        <w:rPr>
          <w:sz w:val="22"/>
        </w:rPr>
        <w:t xml:space="preserve"> </w:t>
      </w:r>
    </w:p>
    <w:p w:rsidR="00A6159A" w:rsidRDefault="00223F0B">
      <w:pPr>
        <w:spacing w:after="87"/>
        <w:ind w:left="279"/>
      </w:pPr>
      <w:r>
        <w:t>Music Tuition ....................................................................................................</w:t>
      </w:r>
      <w:r>
        <w:t>............................... 6</w:t>
      </w:r>
      <w:r>
        <w:rPr>
          <w:sz w:val="22"/>
        </w:rPr>
        <w:t xml:space="preserve"> </w:t>
      </w:r>
    </w:p>
    <w:p w:rsidR="00A6159A" w:rsidRDefault="00223F0B">
      <w:pPr>
        <w:spacing w:after="85"/>
        <w:ind w:left="279"/>
      </w:pPr>
      <w:r>
        <w:t>Transport.......................................................................................................................................... 6</w:t>
      </w:r>
      <w:r>
        <w:rPr>
          <w:sz w:val="22"/>
        </w:rPr>
        <w:t xml:space="preserve"> </w:t>
      </w:r>
    </w:p>
    <w:p w:rsidR="00A6159A" w:rsidRDefault="00223F0B">
      <w:pPr>
        <w:spacing w:after="88"/>
        <w:ind w:left="279"/>
      </w:pPr>
      <w:r>
        <w:t>Examination Fees .....................................................</w:t>
      </w:r>
      <w:r>
        <w:t>........................................................................ 6</w:t>
      </w:r>
      <w:r>
        <w:rPr>
          <w:sz w:val="22"/>
        </w:rPr>
        <w:t xml:space="preserve"> </w:t>
      </w:r>
    </w:p>
    <w:p w:rsidR="00A6159A" w:rsidRDefault="00223F0B">
      <w:pPr>
        <w:spacing w:after="87"/>
        <w:ind w:left="279"/>
      </w:pPr>
      <w:r>
        <w:t>Board and Lodgings.......................................................................................................................... 6</w:t>
      </w:r>
      <w:r>
        <w:rPr>
          <w:sz w:val="22"/>
        </w:rPr>
        <w:t xml:space="preserve"> </w:t>
      </w:r>
    </w:p>
    <w:p w:rsidR="00A6159A" w:rsidRDefault="00223F0B">
      <w:pPr>
        <w:spacing w:after="85"/>
        <w:ind w:left="279"/>
      </w:pPr>
      <w:r>
        <w:t>Extended Schools ...................</w:t>
      </w:r>
      <w:r>
        <w:t>.......................................................................................................... 6</w:t>
      </w:r>
      <w:r>
        <w:rPr>
          <w:sz w:val="22"/>
        </w:rPr>
        <w:t xml:space="preserve"> </w:t>
      </w:r>
    </w:p>
    <w:p w:rsidR="00A6159A" w:rsidRDefault="00223F0B">
      <w:pPr>
        <w:spacing w:after="87"/>
        <w:ind w:left="279"/>
      </w:pPr>
      <w:r>
        <w:t>Community Facilities ........................................................................................................................ 6</w:t>
      </w:r>
      <w:r>
        <w:rPr>
          <w:sz w:val="22"/>
        </w:rPr>
        <w:t xml:space="preserve"> </w:t>
      </w:r>
    </w:p>
    <w:p w:rsidR="00A6159A" w:rsidRDefault="00223F0B">
      <w:pPr>
        <w:spacing w:after="87"/>
        <w:ind w:left="279"/>
      </w:pPr>
      <w:r>
        <w:t>Voluntary Contributions .................................................................................................................. 6</w:t>
      </w:r>
      <w:r>
        <w:rPr>
          <w:sz w:val="22"/>
        </w:rPr>
        <w:t xml:space="preserve"> </w:t>
      </w:r>
    </w:p>
    <w:p w:rsidR="00A6159A" w:rsidRDefault="00223F0B">
      <w:pPr>
        <w:spacing w:after="87"/>
        <w:ind w:left="279"/>
      </w:pPr>
      <w:r>
        <w:lastRenderedPageBreak/>
        <w:t>Remissions .......................................................................................................</w:t>
      </w:r>
      <w:r>
        <w:t>................................ 7</w:t>
      </w:r>
      <w:r>
        <w:rPr>
          <w:sz w:val="22"/>
        </w:rPr>
        <w:t xml:space="preserve"> </w:t>
      </w:r>
    </w:p>
    <w:p w:rsidR="00A6159A" w:rsidRDefault="00223F0B">
      <w:pPr>
        <w:spacing w:after="85"/>
        <w:ind w:left="279"/>
      </w:pPr>
      <w:r>
        <w:t>Supplementary Information ............................................................................................................ 7</w:t>
      </w:r>
      <w:r>
        <w:rPr>
          <w:sz w:val="22"/>
        </w:rPr>
        <w:t xml:space="preserve"> </w:t>
      </w:r>
    </w:p>
    <w:p w:rsidR="00A6159A" w:rsidRDefault="00223F0B">
      <w:pPr>
        <w:spacing w:after="87"/>
        <w:ind w:left="279"/>
      </w:pPr>
      <w:r>
        <w:t>Breakages and Damage .............................................................</w:t>
      </w:r>
      <w:r>
        <w:t>...................................................... 7</w:t>
      </w:r>
      <w:r>
        <w:rPr>
          <w:sz w:val="22"/>
        </w:rPr>
        <w:t xml:space="preserve"> </w:t>
      </w:r>
    </w:p>
    <w:p w:rsidR="00A6159A" w:rsidRDefault="00223F0B">
      <w:pPr>
        <w:spacing w:after="88"/>
        <w:ind w:left="279"/>
      </w:pPr>
      <w:r>
        <w:t>Owed money and Debt Recovery .................................................................................................... 7</w:t>
      </w:r>
      <w:r>
        <w:rPr>
          <w:sz w:val="22"/>
        </w:rPr>
        <w:t xml:space="preserve"> </w:t>
      </w:r>
    </w:p>
    <w:p w:rsidR="00A6159A" w:rsidRDefault="00223F0B">
      <w:pPr>
        <w:spacing w:after="460" w:line="338" w:lineRule="auto"/>
        <w:ind w:left="14" w:right="9527" w:firstLine="0"/>
        <w:jc w:val="left"/>
      </w:pPr>
      <w:r>
        <w:t xml:space="preserve">   </w:t>
      </w:r>
    </w:p>
    <w:p w:rsidR="00A6159A" w:rsidRDefault="00223F0B">
      <w:pPr>
        <w:spacing w:after="0" w:line="259" w:lineRule="auto"/>
        <w:ind w:left="14" w:firstLine="0"/>
        <w:jc w:val="left"/>
      </w:pPr>
      <w:r>
        <w:rPr>
          <w:b/>
          <w:color w:val="1A3E93"/>
          <w:sz w:val="32"/>
        </w:rPr>
        <w:t xml:space="preserve"> </w:t>
      </w:r>
      <w:r>
        <w:t xml:space="preserve"> </w:t>
      </w:r>
    </w:p>
    <w:p w:rsidR="00A6159A" w:rsidRDefault="00223F0B">
      <w:pPr>
        <w:spacing w:after="41" w:line="259" w:lineRule="auto"/>
        <w:ind w:left="0" w:firstLine="0"/>
        <w:jc w:val="left"/>
      </w:pPr>
      <w:r>
        <w:rPr>
          <w:b/>
          <w:color w:val="345A89"/>
          <w:sz w:val="32"/>
        </w:rPr>
        <w:t xml:space="preserve"> </w:t>
      </w:r>
    </w:p>
    <w:p w:rsidR="00A6159A" w:rsidRDefault="00223F0B">
      <w:pPr>
        <w:spacing w:after="0" w:line="259" w:lineRule="auto"/>
        <w:ind w:left="14" w:firstLine="0"/>
        <w:jc w:val="left"/>
      </w:pPr>
      <w:r>
        <w:t xml:space="preserve"> </w:t>
      </w:r>
      <w:r>
        <w:tab/>
      </w:r>
      <w:r>
        <w:rPr>
          <w:b/>
          <w:color w:val="345A89"/>
          <w:sz w:val="32"/>
        </w:rPr>
        <w:t xml:space="preserve"> </w:t>
      </w:r>
    </w:p>
    <w:p w:rsidR="00A6159A" w:rsidRDefault="00223F0B">
      <w:pPr>
        <w:pStyle w:val="Heading1"/>
        <w:spacing w:after="79"/>
        <w:ind w:left="9"/>
      </w:pPr>
      <w:r>
        <w:t xml:space="preserve">Roles and Accountabilities </w:t>
      </w:r>
    </w:p>
    <w:p w:rsidR="00A6159A" w:rsidRDefault="00223F0B">
      <w:pPr>
        <w:spacing w:after="87"/>
      </w:pPr>
      <w:r>
        <w:t>The Diocese of Norwich E</w:t>
      </w:r>
      <w:r>
        <w:t>ducation and Academies Trust is accountable for all policies across its Academies. All policies, whether relating to an individual academy or the whole Trust, will be written and implemented in line with our ethos and values as articulated in our prospectu</w:t>
      </w:r>
      <w:r>
        <w:t xml:space="preserve">s. We are committed to the provision of high quality education in the context of the Christian values of service, thankfulness and humility where individuals are valued, aspirations are high, hope is nurtured and talents released.  </w:t>
      </w:r>
    </w:p>
    <w:p w:rsidR="00A6159A" w:rsidRDefault="00223F0B">
      <w:pPr>
        <w:spacing w:after="96" w:line="259" w:lineRule="auto"/>
        <w:ind w:left="14" w:firstLine="0"/>
        <w:jc w:val="left"/>
      </w:pPr>
      <w:r>
        <w:t xml:space="preserve"> </w:t>
      </w:r>
    </w:p>
    <w:p w:rsidR="00A6159A" w:rsidRDefault="00223F0B">
      <w:pPr>
        <w:spacing w:after="89"/>
      </w:pPr>
      <w:r>
        <w:t xml:space="preserve">A Scheme of Delegation for each academy sets out the responsibilities of the Local Governing Body and </w:t>
      </w:r>
      <w:r>
        <w:t xml:space="preserve">Head Teacher. The </w:t>
      </w:r>
      <w:r>
        <w:t xml:space="preserve">Head Teacher of each academy is responsible for the implementation of all policies of the Academy Trust.  </w:t>
      </w:r>
    </w:p>
    <w:p w:rsidR="00A6159A" w:rsidRDefault="00223F0B">
      <w:pPr>
        <w:spacing w:after="96" w:line="259" w:lineRule="auto"/>
        <w:ind w:left="14" w:firstLine="0"/>
        <w:jc w:val="left"/>
      </w:pPr>
      <w:r>
        <w:t xml:space="preserve"> </w:t>
      </w:r>
    </w:p>
    <w:p w:rsidR="00A6159A" w:rsidRDefault="00223F0B">
      <w:pPr>
        <w:spacing w:after="173" w:line="259" w:lineRule="auto"/>
        <w:ind w:left="14" w:firstLine="0"/>
        <w:jc w:val="left"/>
      </w:pPr>
      <w:r>
        <w:t>All</w:t>
      </w:r>
      <w:r>
        <w:t xml:space="preserve"> </w:t>
      </w:r>
      <w:r>
        <w:t xml:space="preserve">employees of the Academy Trust are subject to the Trust’s policies. </w:t>
      </w:r>
      <w:r>
        <w:t xml:space="preserve"> </w:t>
      </w:r>
    </w:p>
    <w:p w:rsidR="00A6159A" w:rsidRDefault="00223F0B">
      <w:pPr>
        <w:spacing w:after="28" w:line="259" w:lineRule="auto"/>
        <w:ind w:left="0" w:firstLine="0"/>
        <w:jc w:val="left"/>
      </w:pPr>
      <w:r>
        <w:rPr>
          <w:b/>
          <w:sz w:val="32"/>
        </w:rPr>
        <w:t xml:space="preserve"> </w:t>
      </w:r>
    </w:p>
    <w:p w:rsidR="00A6159A" w:rsidRDefault="00223F0B">
      <w:pPr>
        <w:pStyle w:val="Heading1"/>
        <w:ind w:left="9"/>
      </w:pPr>
      <w:r>
        <w:t xml:space="preserve">Purpose of Policy  </w:t>
      </w:r>
    </w:p>
    <w:p w:rsidR="00A6159A" w:rsidRDefault="00223F0B">
      <w:pPr>
        <w:spacing w:after="20" w:line="259" w:lineRule="auto"/>
        <w:ind w:left="14" w:firstLine="0"/>
        <w:jc w:val="left"/>
      </w:pPr>
      <w:r>
        <w:t xml:space="preserve"> </w:t>
      </w:r>
    </w:p>
    <w:p w:rsidR="00A6159A" w:rsidRDefault="00223F0B">
      <w:pPr>
        <w:spacing w:after="8"/>
      </w:pPr>
      <w:r>
        <w:t xml:space="preserve">The purpose of this policy is to set out what charges can and cannot be made for activities in Schools in the Diocese of Norwich Education and Academies Trust.  </w:t>
      </w:r>
      <w:r>
        <w:t xml:space="preserve">The policy has been drawn up in accordance with Sections 449-462 of The Education Act 1996 which sets out the law regarding what charges can and cannot be made for activities in schools maintained by local authorities which also apply to the Academy Trust </w:t>
      </w:r>
      <w:r>
        <w:t xml:space="preserve">as set out in our Funding Agreement with the Secretary of State.  </w:t>
      </w:r>
    </w:p>
    <w:p w:rsidR="00A6159A" w:rsidRDefault="00223F0B">
      <w:pPr>
        <w:spacing w:after="99" w:line="259" w:lineRule="auto"/>
        <w:ind w:left="14" w:firstLine="0"/>
        <w:jc w:val="left"/>
      </w:pPr>
      <w:r>
        <w:t xml:space="preserve"> </w:t>
      </w:r>
    </w:p>
    <w:p w:rsidR="009B56A3" w:rsidRDefault="009B56A3">
      <w:pPr>
        <w:spacing w:after="99" w:line="259" w:lineRule="auto"/>
        <w:ind w:left="14" w:firstLine="0"/>
        <w:jc w:val="left"/>
      </w:pPr>
    </w:p>
    <w:p w:rsidR="00A6159A" w:rsidRDefault="00223F0B">
      <w:pPr>
        <w:pStyle w:val="Heading2"/>
        <w:ind w:left="-5"/>
      </w:pPr>
      <w:r>
        <w:lastRenderedPageBreak/>
        <w:t>Circumstances where no charge is made</w:t>
      </w:r>
      <w:r>
        <w:rPr>
          <w:u w:val="none"/>
        </w:rPr>
        <w:t xml:space="preserve">  </w:t>
      </w:r>
    </w:p>
    <w:p w:rsidR="00A6159A" w:rsidRDefault="00223F0B">
      <w:pPr>
        <w:spacing w:after="23" w:line="259" w:lineRule="auto"/>
        <w:ind w:left="0" w:firstLine="0"/>
        <w:jc w:val="left"/>
      </w:pPr>
      <w:r>
        <w:rPr>
          <w:b/>
          <w:sz w:val="26"/>
        </w:rPr>
        <w:t xml:space="preserve"> </w:t>
      </w:r>
    </w:p>
    <w:p w:rsidR="00A6159A" w:rsidRDefault="00223F0B">
      <w:pPr>
        <w:spacing w:after="45" w:line="259" w:lineRule="auto"/>
        <w:ind w:left="-5"/>
        <w:jc w:val="left"/>
      </w:pPr>
      <w:r>
        <w:rPr>
          <w:b/>
          <w:sz w:val="26"/>
          <w:u w:val="single" w:color="000000"/>
        </w:rPr>
        <w:t>No charge will be made for</w:t>
      </w:r>
      <w:r>
        <w:rPr>
          <w:b/>
          <w:sz w:val="26"/>
        </w:rPr>
        <w:t xml:space="preserve">: </w:t>
      </w:r>
      <w:r>
        <w:t xml:space="preserve">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Education in School  </w:t>
      </w:r>
    </w:p>
    <w:p w:rsidR="00A6159A" w:rsidRDefault="00223F0B">
      <w:pPr>
        <w:numPr>
          <w:ilvl w:val="0"/>
          <w:numId w:val="1"/>
        </w:numPr>
        <w:ind w:hanging="355"/>
      </w:pPr>
      <w:r>
        <w:t xml:space="preserve">Education provided wholly or mainly during school hours.  </w:t>
      </w:r>
    </w:p>
    <w:p w:rsidR="00A6159A" w:rsidRDefault="00223F0B">
      <w:pPr>
        <w:numPr>
          <w:ilvl w:val="0"/>
          <w:numId w:val="1"/>
        </w:numPr>
        <w:ind w:hanging="355"/>
      </w:pPr>
      <w:r>
        <w:t xml:space="preserve">Admission to school for children of compulsory school age.  </w:t>
      </w:r>
    </w:p>
    <w:p w:rsidR="00A6159A" w:rsidRDefault="00223F0B">
      <w:pPr>
        <w:numPr>
          <w:ilvl w:val="0"/>
          <w:numId w:val="1"/>
        </w:numPr>
        <w:ind w:hanging="355"/>
      </w:pPr>
      <w:r>
        <w:t>Activities that are part of the entitlement curriculum</w:t>
      </w:r>
      <w:r>
        <w:rPr>
          <w:vertAlign w:val="superscript"/>
        </w:rPr>
        <w:footnoteReference w:id="1"/>
      </w:r>
      <w:r>
        <w:t xml:space="preserve"> for all pupils, or are part of a prescribed examination syllabus, or part of Religious Education.  </w:t>
      </w:r>
    </w:p>
    <w:p w:rsidR="00A6159A" w:rsidRDefault="00223F0B">
      <w:pPr>
        <w:numPr>
          <w:ilvl w:val="0"/>
          <w:numId w:val="1"/>
        </w:numPr>
        <w:spacing w:after="1320"/>
        <w:ind w:hanging="355"/>
      </w:pPr>
      <w:r>
        <w:t xml:space="preserve">The supply of any materials, books and </w:t>
      </w:r>
      <w:r>
        <w:t xml:space="preserve">instruments or other equipment that are a requirement of the entitlement curriculum.  </w:t>
      </w:r>
    </w:p>
    <w:p w:rsidR="00A6159A" w:rsidRDefault="00223F0B">
      <w:pPr>
        <w:spacing w:after="0" w:line="259" w:lineRule="auto"/>
        <w:ind w:left="14" w:firstLine="0"/>
        <w:jc w:val="left"/>
      </w:pPr>
      <w:r>
        <w:rPr>
          <w:noProof/>
          <w:sz w:val="22"/>
        </w:rPr>
        <mc:AlternateContent>
          <mc:Choice Requires="wpg">
            <w:drawing>
              <wp:inline distT="0" distB="0" distL="0" distR="0">
                <wp:extent cx="1829054" cy="10668"/>
                <wp:effectExtent l="0" t="0" r="0" b="0"/>
                <wp:docPr id="6812" name="Group 681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10" name="Shape 8710"/>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12" style="width:144.02pt;height:0.839966pt;mso-position-horizontal-relative:char;mso-position-vertical-relative:line" coordsize="18290,106">
                <v:shape id="Shape 8711"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rsidR="00A6159A" w:rsidRDefault="00223F0B">
      <w:pPr>
        <w:spacing w:after="24" w:line="259" w:lineRule="auto"/>
        <w:ind w:left="0" w:firstLine="0"/>
        <w:jc w:val="left"/>
      </w:pPr>
      <w:r>
        <w:rPr>
          <w:b/>
          <w:i/>
          <w:sz w:val="28"/>
        </w:rPr>
        <w:t xml:space="preserve"> </w:t>
      </w:r>
    </w:p>
    <w:p w:rsidR="00A6159A" w:rsidRDefault="00223F0B">
      <w:pPr>
        <w:pStyle w:val="Heading3"/>
        <w:ind w:left="-5"/>
      </w:pPr>
      <w:r>
        <w:t xml:space="preserve">Transport  </w:t>
      </w:r>
    </w:p>
    <w:p w:rsidR="00A6159A" w:rsidRDefault="00223F0B">
      <w:pPr>
        <w:numPr>
          <w:ilvl w:val="0"/>
          <w:numId w:val="2"/>
        </w:numPr>
        <w:ind w:hanging="355"/>
      </w:pPr>
      <w:r>
        <w:t xml:space="preserve">Transporting registered pupils to or from the academy premises, where the local authority has a statutory obligation to provide transport.  </w:t>
      </w:r>
    </w:p>
    <w:p w:rsidR="00A6159A" w:rsidRDefault="00223F0B">
      <w:pPr>
        <w:numPr>
          <w:ilvl w:val="0"/>
          <w:numId w:val="2"/>
        </w:numPr>
        <w:ind w:hanging="355"/>
      </w:pPr>
      <w:r>
        <w:t>Transportin</w:t>
      </w:r>
      <w:r>
        <w:t xml:space="preserve">g registered pupils to other premises where the governing body or local authority has arranged for pupils to be educated.  </w:t>
      </w:r>
    </w:p>
    <w:p w:rsidR="00A6159A" w:rsidRDefault="00223F0B">
      <w:pPr>
        <w:numPr>
          <w:ilvl w:val="0"/>
          <w:numId w:val="2"/>
        </w:numPr>
        <w:ind w:hanging="355"/>
      </w:pPr>
      <w:r>
        <w:t xml:space="preserve">Transport that enables a pupil to meet an examination requirement when he has been prepared for that examination at the academy.  </w:t>
      </w:r>
    </w:p>
    <w:p w:rsidR="00A6159A" w:rsidRDefault="00223F0B">
      <w:pPr>
        <w:numPr>
          <w:ilvl w:val="0"/>
          <w:numId w:val="2"/>
        </w:numPr>
        <w:ind w:hanging="355"/>
      </w:pPr>
      <w:r>
        <w:t>T</w:t>
      </w:r>
      <w:r>
        <w:t xml:space="preserve">ransport provided in connection with an educational visit, which is part of the entitlement curriculum.  </w:t>
      </w:r>
    </w:p>
    <w:p w:rsidR="00A6159A" w:rsidRDefault="00223F0B">
      <w:pPr>
        <w:spacing w:after="23" w:line="259" w:lineRule="auto"/>
        <w:ind w:left="0" w:firstLine="0"/>
        <w:jc w:val="left"/>
      </w:pPr>
      <w:r>
        <w:rPr>
          <w:b/>
          <w:i/>
          <w:sz w:val="28"/>
        </w:rPr>
        <w:t xml:space="preserve"> </w:t>
      </w:r>
      <w:bookmarkStart w:id="0" w:name="_GoBack"/>
      <w:bookmarkEnd w:id="0"/>
    </w:p>
    <w:p w:rsidR="00A6159A" w:rsidRDefault="00223F0B">
      <w:pPr>
        <w:pStyle w:val="Heading3"/>
        <w:ind w:left="-5"/>
      </w:pPr>
      <w:r>
        <w:t xml:space="preserve">Residential visits  </w:t>
      </w:r>
    </w:p>
    <w:p w:rsidR="00A6159A" w:rsidRDefault="00223F0B">
      <w:pPr>
        <w:numPr>
          <w:ilvl w:val="0"/>
          <w:numId w:val="3"/>
        </w:numPr>
        <w:ind w:hanging="360"/>
      </w:pPr>
      <w:r>
        <w:t xml:space="preserve">Education provided on any visit that takes place during school hours.  </w:t>
      </w:r>
    </w:p>
    <w:p w:rsidR="00A6159A" w:rsidRDefault="00223F0B">
      <w:pPr>
        <w:numPr>
          <w:ilvl w:val="0"/>
          <w:numId w:val="3"/>
        </w:numPr>
        <w:ind w:hanging="360"/>
      </w:pPr>
      <w:r>
        <w:t>Education provided on any visit that takes place outsid</w:t>
      </w:r>
      <w:r>
        <w:t xml:space="preserve">e school hours if it is part of the entitlement curriculum, or part of a syllabus for a prescribed public examination that the pupil is being prepared for at the school, or part of religious education.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lastRenderedPageBreak/>
        <w:t xml:space="preserve">Music Tuition  </w:t>
      </w:r>
    </w:p>
    <w:p w:rsidR="00A6159A" w:rsidRDefault="00223F0B">
      <w:pPr>
        <w:numPr>
          <w:ilvl w:val="0"/>
          <w:numId w:val="4"/>
        </w:numPr>
        <w:ind w:hanging="365"/>
      </w:pPr>
      <w:r>
        <w:t xml:space="preserve">Children learning to play musical instruments as part of the entitlement curriculum; or part of a syllabus for a prescribed public examination that the pupil is being prepared for by the school, or part of religious education;  </w:t>
      </w:r>
    </w:p>
    <w:p w:rsidR="00A6159A" w:rsidRDefault="00223F0B">
      <w:pPr>
        <w:numPr>
          <w:ilvl w:val="0"/>
          <w:numId w:val="4"/>
        </w:numPr>
        <w:ind w:hanging="365"/>
      </w:pPr>
      <w:r>
        <w:t>Cost associated with prepar</w:t>
      </w:r>
      <w:r>
        <w:t>ing a pupil for an examination</w:t>
      </w:r>
      <w:r>
        <w:rPr>
          <w:vertAlign w:val="superscript"/>
        </w:rPr>
        <w:footnoteReference w:id="2"/>
      </w:r>
      <w:r>
        <w:t xml:space="preserve">.  </w:t>
      </w:r>
    </w:p>
    <w:p w:rsidR="00A6159A" w:rsidRDefault="00223F0B">
      <w:pPr>
        <w:spacing w:after="23" w:line="259" w:lineRule="auto"/>
        <w:ind w:left="0" w:firstLine="0"/>
        <w:jc w:val="left"/>
      </w:pPr>
      <w:r>
        <w:rPr>
          <w:b/>
          <w:i/>
          <w:sz w:val="28"/>
        </w:rPr>
        <w:t xml:space="preserve"> </w:t>
      </w:r>
    </w:p>
    <w:p w:rsidR="00A6159A" w:rsidRDefault="00223F0B">
      <w:pPr>
        <w:spacing w:after="19" w:line="259" w:lineRule="auto"/>
        <w:ind w:left="-5"/>
        <w:jc w:val="left"/>
      </w:pPr>
      <w:r>
        <w:rPr>
          <w:b/>
          <w:i/>
          <w:sz w:val="28"/>
        </w:rPr>
        <w:t xml:space="preserve">Examination Fees  </w:t>
      </w:r>
    </w:p>
    <w:p w:rsidR="00A6159A" w:rsidRDefault="00223F0B">
      <w:pPr>
        <w:numPr>
          <w:ilvl w:val="0"/>
          <w:numId w:val="4"/>
        </w:numPr>
        <w:spacing w:after="102"/>
        <w:ind w:hanging="365"/>
      </w:pPr>
      <w:r>
        <w:t>Entry for a prescribed public examination if the pupil has been prepared for it at the school</w:t>
      </w:r>
      <w:r>
        <w:rPr>
          <w:vertAlign w:val="superscript"/>
        </w:rPr>
        <w:t>3</w:t>
      </w:r>
      <w:r>
        <w:t xml:space="preserve">.  </w:t>
      </w:r>
    </w:p>
    <w:p w:rsidR="00A6159A" w:rsidRDefault="00223F0B">
      <w:pPr>
        <w:spacing w:after="28" w:line="259" w:lineRule="auto"/>
        <w:ind w:left="0" w:firstLine="0"/>
        <w:jc w:val="left"/>
      </w:pPr>
      <w:r>
        <w:rPr>
          <w:b/>
          <w:sz w:val="32"/>
        </w:rPr>
        <w:t xml:space="preserve"> </w:t>
      </w:r>
    </w:p>
    <w:p w:rsidR="00A6159A" w:rsidRDefault="00223F0B">
      <w:pPr>
        <w:pStyle w:val="Heading2"/>
        <w:ind w:left="-5"/>
      </w:pPr>
      <w:r>
        <w:t>Circumstances where the school may charge parents</w:t>
      </w:r>
      <w:r>
        <w:rPr>
          <w:u w:val="none"/>
        </w:rPr>
        <w:t xml:space="preserve">  </w:t>
      </w:r>
    </w:p>
    <w:p w:rsidR="00A6159A" w:rsidRDefault="00223F0B">
      <w:pPr>
        <w:spacing w:after="24" w:line="259" w:lineRule="auto"/>
        <w:ind w:left="0" w:firstLine="0"/>
        <w:jc w:val="left"/>
      </w:pPr>
      <w:r>
        <w:rPr>
          <w:b/>
          <w:sz w:val="26"/>
        </w:rPr>
        <w:t xml:space="preserve"> </w:t>
      </w:r>
    </w:p>
    <w:p w:rsidR="00A6159A" w:rsidRDefault="00223F0B">
      <w:pPr>
        <w:spacing w:after="11" w:line="259" w:lineRule="auto"/>
        <w:ind w:left="-5"/>
        <w:jc w:val="left"/>
      </w:pPr>
      <w:r>
        <w:rPr>
          <w:b/>
          <w:sz w:val="26"/>
          <w:u w:val="single" w:color="000000"/>
        </w:rPr>
        <w:t>Optional Extras</w:t>
      </w:r>
      <w:r>
        <w:rPr>
          <w:b/>
          <w:sz w:val="26"/>
        </w:rPr>
        <w:t xml:space="preserve"> </w:t>
      </w:r>
    </w:p>
    <w:p w:rsidR="00A6159A" w:rsidRDefault="00223F0B">
      <w:pPr>
        <w:spacing w:after="0" w:line="259" w:lineRule="auto"/>
        <w:ind w:left="0" w:firstLine="0"/>
        <w:jc w:val="left"/>
      </w:pPr>
      <w:r>
        <w:rPr>
          <w:b/>
          <w:sz w:val="26"/>
        </w:rPr>
        <w:t xml:space="preserve"> </w:t>
      </w:r>
      <w:r>
        <w:t xml:space="preserve"> </w:t>
      </w:r>
    </w:p>
    <w:p w:rsidR="00A6159A" w:rsidRDefault="00223F0B">
      <w:pPr>
        <w:spacing w:after="1505"/>
      </w:pPr>
      <w:r>
        <w:t>Charges may be made for ot</w:t>
      </w:r>
      <w:r>
        <w:t xml:space="preserve">her activities known as ‘optional extras’.  Where an optional extra is </w:t>
      </w:r>
      <w:r>
        <w:t xml:space="preserve">being provided, a charge may be made for providing materials, books, instruments, or equipment as follows:  </w:t>
      </w:r>
    </w:p>
    <w:p w:rsidR="00A6159A" w:rsidRDefault="00223F0B">
      <w:pPr>
        <w:spacing w:after="0" w:line="259" w:lineRule="auto"/>
        <w:ind w:left="14" w:firstLine="0"/>
        <w:jc w:val="left"/>
      </w:pPr>
      <w:r>
        <w:rPr>
          <w:noProof/>
          <w:sz w:val="22"/>
        </w:rPr>
        <mc:AlternateContent>
          <mc:Choice Requires="wpg">
            <w:drawing>
              <wp:inline distT="0" distB="0" distL="0" distR="0">
                <wp:extent cx="1829054" cy="10668"/>
                <wp:effectExtent l="0" t="0" r="0" b="0"/>
                <wp:docPr id="6722" name="Group 672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8712" name="Shape 8712"/>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2" style="width:144.02pt;height:0.839966pt;mso-position-horizontal-relative:char;mso-position-vertical-relative:line" coordsize="18290,106">
                <v:shape id="Shape 8713"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 xml:space="preserve"> </w:t>
      </w:r>
    </w:p>
    <w:p w:rsidR="00A6159A" w:rsidRDefault="00223F0B">
      <w:pPr>
        <w:spacing w:after="24" w:line="259" w:lineRule="auto"/>
        <w:ind w:left="0" w:firstLine="0"/>
        <w:jc w:val="left"/>
      </w:pPr>
      <w:r>
        <w:rPr>
          <w:b/>
          <w:i/>
          <w:sz w:val="28"/>
        </w:rPr>
        <w:t xml:space="preserve"> </w:t>
      </w:r>
    </w:p>
    <w:p w:rsidR="00A6159A" w:rsidRDefault="00223F0B">
      <w:pPr>
        <w:pStyle w:val="Heading3"/>
        <w:ind w:left="-5"/>
      </w:pPr>
      <w:r>
        <w:t xml:space="preserve">Education  </w:t>
      </w:r>
    </w:p>
    <w:p w:rsidR="00A6159A" w:rsidRDefault="00223F0B">
      <w:pPr>
        <w:numPr>
          <w:ilvl w:val="0"/>
          <w:numId w:val="5"/>
        </w:numPr>
        <w:ind w:hanging="360"/>
      </w:pPr>
      <w:r>
        <w:t>Activities that take place mainly or wholly out of school time if they are not part of the entitlement curriculum, not part of a syllabus for a prescribed public examination that the pupils are being prepared for at the academy and not part of religious ed</w:t>
      </w:r>
      <w:r>
        <w:t xml:space="preserve">ucation.  </w:t>
      </w:r>
    </w:p>
    <w:p w:rsidR="00A6159A" w:rsidRDefault="00223F0B">
      <w:pPr>
        <w:numPr>
          <w:ilvl w:val="0"/>
          <w:numId w:val="5"/>
        </w:numPr>
        <w:spacing w:after="5"/>
        <w:ind w:hanging="360"/>
      </w:pPr>
      <w:r>
        <w:t xml:space="preserve">Materials used in practical subjects and project assignments provided parents have agreed in advance that they or the pupil wish to keep the finished product e.g.  ingredients or materials.  </w:t>
      </w:r>
      <w:r>
        <w:rPr>
          <w:b/>
          <w:i/>
          <w:sz w:val="28"/>
        </w:rPr>
        <w:t xml:space="preserve">Music Tuition  </w:t>
      </w:r>
    </w:p>
    <w:p w:rsidR="00A6159A" w:rsidRDefault="00223F0B">
      <w:pPr>
        <w:numPr>
          <w:ilvl w:val="0"/>
          <w:numId w:val="5"/>
        </w:numPr>
        <w:ind w:hanging="360"/>
      </w:pPr>
      <w:r>
        <w:t>Musical instrument tuition provided to</w:t>
      </w:r>
      <w:r>
        <w:t xml:space="preserve"> individual pupils or to a group of not more than four pupils if the teaching of music tuition is not part of the entitlement curriculum.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Transport  </w:t>
      </w:r>
    </w:p>
    <w:p w:rsidR="00A6159A" w:rsidRDefault="00223F0B">
      <w:pPr>
        <w:ind w:left="705" w:hanging="360"/>
      </w:pPr>
      <w:r>
        <w:t>17.</w:t>
      </w:r>
      <w:r>
        <w:rPr>
          <w:rFonts w:ascii="Arial" w:eastAsia="Arial" w:hAnsi="Arial" w:cs="Arial"/>
        </w:rPr>
        <w:t xml:space="preserve"> </w:t>
      </w:r>
      <w:r>
        <w:t>Transport that is not required to take the pupil to school or to other premises where the governin</w:t>
      </w:r>
      <w:r>
        <w:t xml:space="preserve">g body have arranged for the pupil to be provided with education.  </w:t>
      </w:r>
    </w:p>
    <w:p w:rsidR="00A6159A" w:rsidRDefault="00223F0B">
      <w:pPr>
        <w:spacing w:after="23" w:line="259" w:lineRule="auto"/>
        <w:ind w:left="0" w:firstLine="0"/>
        <w:jc w:val="left"/>
      </w:pPr>
      <w:r>
        <w:rPr>
          <w:b/>
          <w:i/>
          <w:sz w:val="28"/>
        </w:rPr>
        <w:lastRenderedPageBreak/>
        <w:t xml:space="preserve"> </w:t>
      </w:r>
    </w:p>
    <w:p w:rsidR="00A6159A" w:rsidRDefault="00223F0B">
      <w:pPr>
        <w:pStyle w:val="Heading3"/>
        <w:ind w:left="-5"/>
      </w:pPr>
      <w:r>
        <w:t xml:space="preserve">Examination Fees  </w:t>
      </w:r>
    </w:p>
    <w:p w:rsidR="00A6159A" w:rsidRDefault="00223F0B">
      <w:pPr>
        <w:ind w:left="700" w:hanging="355"/>
      </w:pPr>
      <w:r>
        <w:t>18.</w:t>
      </w:r>
      <w:r>
        <w:rPr>
          <w:rFonts w:ascii="Arial" w:eastAsia="Arial" w:hAnsi="Arial" w:cs="Arial"/>
        </w:rPr>
        <w:t xml:space="preserve"> </w:t>
      </w:r>
      <w:r>
        <w:t xml:space="preserve">An examination that is independent of the academy curriculum, but the academy arranges for the pupil to take it.  </w:t>
      </w:r>
    </w:p>
    <w:p w:rsidR="00A6159A" w:rsidRDefault="00223F0B">
      <w:pPr>
        <w:spacing w:after="21" w:line="259" w:lineRule="auto"/>
        <w:ind w:left="0" w:firstLine="0"/>
        <w:jc w:val="left"/>
      </w:pPr>
      <w:r>
        <w:rPr>
          <w:b/>
          <w:i/>
          <w:sz w:val="28"/>
        </w:rPr>
        <w:t xml:space="preserve"> </w:t>
      </w:r>
    </w:p>
    <w:p w:rsidR="00A6159A" w:rsidRDefault="00223F0B">
      <w:pPr>
        <w:pStyle w:val="Heading3"/>
        <w:ind w:left="-5"/>
      </w:pPr>
      <w:r>
        <w:t xml:space="preserve">Board and Lodgings  </w:t>
      </w:r>
    </w:p>
    <w:p w:rsidR="00A6159A" w:rsidRDefault="00223F0B">
      <w:pPr>
        <w:ind w:left="705" w:hanging="360"/>
      </w:pPr>
      <w:r>
        <w:t>19.</w:t>
      </w:r>
      <w:r>
        <w:rPr>
          <w:rFonts w:ascii="Arial" w:eastAsia="Arial" w:hAnsi="Arial" w:cs="Arial"/>
        </w:rPr>
        <w:t xml:space="preserve"> </w:t>
      </w:r>
      <w:r>
        <w:t>The cost of board and</w:t>
      </w:r>
      <w:r>
        <w:t xml:space="preserve"> lodging for residential trips, even when taking place largely during school time.  (Pupils whose parents are in receipt of certain benefits are exempt from paying the cost of board and lodging).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Extended Schools  </w:t>
      </w:r>
    </w:p>
    <w:p w:rsidR="00A6159A" w:rsidRDefault="00223F0B">
      <w:pPr>
        <w:numPr>
          <w:ilvl w:val="0"/>
          <w:numId w:val="6"/>
        </w:numPr>
        <w:ind w:hanging="355"/>
      </w:pPr>
      <w:r>
        <w:t xml:space="preserve">Extended day services offered to pupils, for example breakfast club, after school clubs, homework clubs.  </w:t>
      </w:r>
    </w:p>
    <w:p w:rsidR="00A6159A" w:rsidRDefault="00223F0B">
      <w:pPr>
        <w:numPr>
          <w:ilvl w:val="0"/>
          <w:numId w:val="6"/>
        </w:numPr>
        <w:ind w:hanging="355"/>
      </w:pPr>
      <w:r>
        <w:t xml:space="preserve">Additional nursery sessions over and above the free entitlement provided by the school.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Community Facilities  </w:t>
      </w:r>
    </w:p>
    <w:p w:rsidR="00A6159A" w:rsidRDefault="00223F0B">
      <w:pPr>
        <w:ind w:left="700" w:hanging="355"/>
      </w:pPr>
      <w:r>
        <w:t>22.</w:t>
      </w:r>
      <w:r>
        <w:rPr>
          <w:rFonts w:ascii="Arial" w:eastAsia="Arial" w:hAnsi="Arial" w:cs="Arial"/>
        </w:rPr>
        <w:t xml:space="preserve"> </w:t>
      </w:r>
      <w:r>
        <w:t>Facilities used by the Local C</w:t>
      </w:r>
      <w:r>
        <w:t xml:space="preserve">ommunity, for example holiday childcare or swimming pool sessions.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Voluntary Contributions  </w:t>
      </w:r>
    </w:p>
    <w:p w:rsidR="00A6159A" w:rsidRDefault="00223F0B">
      <w:pPr>
        <w:numPr>
          <w:ilvl w:val="0"/>
          <w:numId w:val="7"/>
        </w:numPr>
        <w:ind w:hanging="360"/>
      </w:pPr>
      <w:r>
        <w:t>Although schools cannot charge for school time activities, voluntary contributions may be sought from parents for activities that supplement the normal academy</w:t>
      </w:r>
      <w:r>
        <w:t xml:space="preserve"> curriculum.  Requests to parents for voluntary contributions will state that:  </w:t>
      </w:r>
    </w:p>
    <w:p w:rsidR="00A6159A" w:rsidRDefault="00223F0B">
      <w:pPr>
        <w:numPr>
          <w:ilvl w:val="1"/>
          <w:numId w:val="7"/>
        </w:numPr>
        <w:ind w:left="1071" w:right="9" w:hanging="710"/>
      </w:pPr>
      <w:r>
        <w:t xml:space="preserve">there is no legal obligation to make a voluntary contribution;  </w:t>
      </w:r>
    </w:p>
    <w:p w:rsidR="00A6159A" w:rsidRDefault="00223F0B">
      <w:pPr>
        <w:numPr>
          <w:ilvl w:val="1"/>
          <w:numId w:val="7"/>
        </w:numPr>
        <w:spacing w:after="0" w:line="259" w:lineRule="auto"/>
        <w:ind w:left="1071" w:right="9" w:hanging="710"/>
      </w:pPr>
      <w:r>
        <w:t xml:space="preserve">pupils will not be excluded through parents’ inability or unwillingness to pay; </w:t>
      </w:r>
      <w:r>
        <w:t xml:space="preserve"> </w:t>
      </w:r>
    </w:p>
    <w:p w:rsidR="00A6159A" w:rsidRDefault="00223F0B">
      <w:pPr>
        <w:numPr>
          <w:ilvl w:val="1"/>
          <w:numId w:val="7"/>
        </w:numPr>
        <w:spacing w:after="60" w:line="259" w:lineRule="auto"/>
        <w:ind w:left="1071" w:right="9" w:hanging="710"/>
      </w:pPr>
      <w:r>
        <w:t>pupils of parents who cannot</w:t>
      </w:r>
      <w:r>
        <w:t xml:space="preserve"> contribute will not be treated any differently;   </w:t>
      </w:r>
    </w:p>
    <w:p w:rsidR="00A6159A" w:rsidRDefault="00223F0B">
      <w:pPr>
        <w:numPr>
          <w:ilvl w:val="1"/>
          <w:numId w:val="7"/>
        </w:numPr>
        <w:spacing w:after="9"/>
        <w:ind w:left="1071" w:right="9" w:hanging="710"/>
      </w:pPr>
      <w:r>
        <w:t xml:space="preserve">where there are not enough voluntary contributions to make the activity possible and there is no way to make up the shortfall, the activity will be cancelled.  </w:t>
      </w:r>
    </w:p>
    <w:p w:rsidR="00A6159A" w:rsidRDefault="00223F0B">
      <w:pPr>
        <w:spacing w:after="57" w:line="259" w:lineRule="auto"/>
        <w:ind w:left="1433" w:firstLine="0"/>
        <w:jc w:val="left"/>
      </w:pPr>
      <w:r>
        <w:t xml:space="preserve"> </w:t>
      </w:r>
    </w:p>
    <w:p w:rsidR="00A6159A" w:rsidRDefault="00223F0B">
      <w:pPr>
        <w:numPr>
          <w:ilvl w:val="0"/>
          <w:numId w:val="7"/>
        </w:numPr>
        <w:ind w:hanging="360"/>
      </w:pPr>
      <w:r>
        <w:t xml:space="preserve">Requests made for voluntary contributions made in respect of individual pupils must not include any element of subsidy for any other pupils wishing to participate in the activity whose parents are unwilling or unable to pay the full charge.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Remissions </w:t>
      </w:r>
      <w:r>
        <w:t xml:space="preserve"> </w:t>
      </w:r>
    </w:p>
    <w:p w:rsidR="00A6159A" w:rsidRDefault="00223F0B">
      <w:pPr>
        <w:numPr>
          <w:ilvl w:val="0"/>
          <w:numId w:val="8"/>
        </w:numPr>
        <w:ind w:hanging="355"/>
      </w:pPr>
      <w:r>
        <w:t xml:space="preserve">Parents whose children are eligible for free school meals will be exempt from paying the cost of board and lodging of a residential trip.  </w:t>
      </w:r>
    </w:p>
    <w:p w:rsidR="00A6159A" w:rsidRDefault="00223F0B">
      <w:pPr>
        <w:numPr>
          <w:ilvl w:val="0"/>
          <w:numId w:val="8"/>
        </w:numPr>
        <w:ind w:hanging="355"/>
      </w:pPr>
      <w:r>
        <w:t>The governing body may wish to remit in full or in part, the cost of other activities for parents in certain circu</w:t>
      </w:r>
      <w:r>
        <w:t xml:space="preserve">mstances.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lastRenderedPageBreak/>
        <w:t xml:space="preserve">Supplementary Information  </w:t>
      </w:r>
    </w:p>
    <w:p w:rsidR="00A6159A" w:rsidRDefault="00223F0B">
      <w:pPr>
        <w:ind w:left="705" w:hanging="360"/>
      </w:pPr>
      <w:r>
        <w:t>27.</w:t>
      </w:r>
      <w:r>
        <w:rPr>
          <w:rFonts w:ascii="Arial" w:eastAsia="Arial" w:hAnsi="Arial" w:cs="Arial"/>
        </w:rPr>
        <w:t xml:space="preserve"> </w:t>
      </w:r>
      <w:r>
        <w:t xml:space="preserve">Parents can be invited to equip their child with items of personal equipment intended for use solely by their child such as Uniform, P.E.  Kit, Calculators, and Pens etc.  </w:t>
      </w:r>
    </w:p>
    <w:p w:rsidR="00A6159A" w:rsidRDefault="00223F0B">
      <w:pPr>
        <w:spacing w:after="21" w:line="259" w:lineRule="auto"/>
        <w:ind w:left="0" w:firstLine="0"/>
        <w:jc w:val="left"/>
      </w:pPr>
      <w:r>
        <w:rPr>
          <w:b/>
          <w:i/>
          <w:sz w:val="28"/>
        </w:rPr>
        <w:t xml:space="preserve"> </w:t>
      </w:r>
    </w:p>
    <w:p w:rsidR="00A6159A" w:rsidRDefault="00223F0B">
      <w:pPr>
        <w:pStyle w:val="Heading3"/>
        <w:ind w:left="-5"/>
      </w:pPr>
      <w:r>
        <w:t xml:space="preserve">Breakages and Damage  </w:t>
      </w:r>
    </w:p>
    <w:p w:rsidR="00A6159A" w:rsidRDefault="00223F0B">
      <w:pPr>
        <w:ind w:left="705" w:hanging="360"/>
      </w:pPr>
      <w:r>
        <w:t>28.</w:t>
      </w:r>
      <w:r>
        <w:rPr>
          <w:rFonts w:ascii="Arial" w:eastAsia="Arial" w:hAnsi="Arial" w:cs="Arial"/>
        </w:rPr>
        <w:t xml:space="preserve"> </w:t>
      </w:r>
      <w:r>
        <w:t xml:space="preserve">Where a student’s behaviour results in damage to school property or equipment, parents </w:t>
      </w:r>
      <w:r>
        <w:t xml:space="preserve">may be asked to pay for the necessary repair or replacement.  Each incident will be dealt with on its own merit and at the </w:t>
      </w:r>
      <w:r>
        <w:t xml:space="preserve">academy’s discretion. </w:t>
      </w:r>
      <w:r>
        <w:t xml:space="preserve"> </w:t>
      </w:r>
    </w:p>
    <w:p w:rsidR="00A6159A" w:rsidRDefault="00223F0B">
      <w:pPr>
        <w:spacing w:after="23" w:line="259" w:lineRule="auto"/>
        <w:ind w:left="0" w:firstLine="0"/>
        <w:jc w:val="left"/>
      </w:pPr>
      <w:r>
        <w:rPr>
          <w:b/>
          <w:i/>
          <w:sz w:val="28"/>
        </w:rPr>
        <w:t xml:space="preserve"> </w:t>
      </w:r>
    </w:p>
    <w:p w:rsidR="00A6159A" w:rsidRDefault="00223F0B">
      <w:pPr>
        <w:pStyle w:val="Heading3"/>
        <w:ind w:left="-5"/>
      </w:pPr>
      <w:r>
        <w:t xml:space="preserve">Owed money and Debt </w:t>
      </w:r>
      <w:r>
        <w:t xml:space="preserve">Recovery  </w:t>
      </w:r>
    </w:p>
    <w:p w:rsidR="00A6159A" w:rsidRDefault="00223F0B">
      <w:pPr>
        <w:numPr>
          <w:ilvl w:val="0"/>
          <w:numId w:val="9"/>
        </w:numPr>
        <w:ind w:hanging="355"/>
      </w:pPr>
      <w:r>
        <w:t>Where the school incurs material additional costs in recovering an outstanding debt then the school may decide to seek to recover such costs from the debtor. The debtor will be formally advised in writing that they will be required to pay the ad</w:t>
      </w:r>
      <w:r>
        <w:t xml:space="preserve">ditional costs incurred by the school in recovering the debt.   </w:t>
      </w:r>
    </w:p>
    <w:p w:rsidR="00A6159A" w:rsidRDefault="00223F0B">
      <w:pPr>
        <w:numPr>
          <w:ilvl w:val="0"/>
          <w:numId w:val="9"/>
        </w:numPr>
        <w:ind w:hanging="355"/>
      </w:pPr>
      <w:r>
        <w:t xml:space="preserve">If a response or payment is not received within a reasonable time, the school may seek to refer the matter to a Debt Recovery Agency who will take action to recover the funds. All costs will </w:t>
      </w:r>
      <w:r>
        <w:t>be claimed a</w:t>
      </w:r>
      <w:r>
        <w:t xml:space="preserve">gainst the parent/carer.  The agency’s commission may be as high as </w:t>
      </w:r>
      <w:r>
        <w:t xml:space="preserve">20% and additional set up and collection fees will also be claimed.   </w:t>
      </w:r>
    </w:p>
    <w:sectPr w:rsidR="00A6159A">
      <w:footerReference w:type="even" r:id="rId8"/>
      <w:footerReference w:type="default" r:id="rId9"/>
      <w:footerReference w:type="first" r:id="rId10"/>
      <w:pgSz w:w="11899" w:h="16841"/>
      <w:pgMar w:top="1176" w:right="1130" w:bottom="564" w:left="11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0B" w:rsidRDefault="00223F0B">
      <w:pPr>
        <w:spacing w:after="0" w:line="240" w:lineRule="auto"/>
      </w:pPr>
      <w:r>
        <w:separator/>
      </w:r>
    </w:p>
  </w:endnote>
  <w:endnote w:type="continuationSeparator" w:id="0">
    <w:p w:rsidR="00223F0B" w:rsidRDefault="0022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9A" w:rsidRDefault="00223F0B">
    <w:pPr>
      <w:spacing w:after="0" w:line="259" w:lineRule="auto"/>
      <w:ind w:left="14"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701345</wp:posOffset>
              </wp:positionH>
              <wp:positionV relativeFrom="page">
                <wp:posOffset>9822180</wp:posOffset>
              </wp:positionV>
              <wp:extent cx="6153659" cy="6096"/>
              <wp:effectExtent l="0" t="0" r="0" b="0"/>
              <wp:wrapSquare wrapText="bothSides"/>
              <wp:docPr id="8379" name="Group 8379"/>
              <wp:cNvGraphicFramePr/>
              <a:graphic xmlns:a="http://schemas.openxmlformats.org/drawingml/2006/main">
                <a:graphicData uri="http://schemas.microsoft.com/office/word/2010/wordprocessingGroup">
                  <wpg:wgp>
                    <wpg:cNvGrpSpPr/>
                    <wpg:grpSpPr>
                      <a:xfrm>
                        <a:off x="0" y="0"/>
                        <a:ext cx="6153659" cy="6096"/>
                        <a:chOff x="0" y="0"/>
                        <a:chExt cx="6153659" cy="6096"/>
                      </a:xfrm>
                    </wpg:grpSpPr>
                    <wps:wsp>
                      <wps:cNvPr id="8716" name="Shape 8716"/>
                      <wps:cNvSpPr/>
                      <wps:spPr>
                        <a:xfrm>
                          <a:off x="0" y="0"/>
                          <a:ext cx="6153659" cy="9144"/>
                        </a:xfrm>
                        <a:custGeom>
                          <a:avLst/>
                          <a:gdLst/>
                          <a:ahLst/>
                          <a:cxnLst/>
                          <a:rect l="0" t="0" r="0" b="0"/>
                          <a:pathLst>
                            <a:path w="6153659" h="9144">
                              <a:moveTo>
                                <a:pt x="0" y="0"/>
                              </a:moveTo>
                              <a:lnTo>
                                <a:pt x="6153659" y="0"/>
                              </a:lnTo>
                              <a:lnTo>
                                <a:pt x="61536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79" style="width:484.54pt;height:0.47998pt;position:absolute;mso-position-horizontal-relative:page;mso-position-horizontal:absolute;margin-left:55.224pt;mso-position-vertical-relative:page;margin-top:773.4pt;" coordsize="61536,60">
              <v:shape id="Shape 8717" style="position:absolute;width:61536;height:91;left:0;top:0;" coordsize="6153659,9144" path="m0,0l6153659,0l6153659,9144l0,9144l0,0">
                <v:stroke weight="0pt" endcap="flat" joinstyle="miter" miterlimit="10" on="false" color="#000000" opacity="0"/>
                <v:fill on="true" color="#000000"/>
              </v:shape>
              <w10:wrap type="square"/>
            </v:group>
          </w:pict>
        </mc:Fallback>
      </mc:AlternateContent>
    </w:r>
    <w:r>
      <w:rPr>
        <w:rFonts w:ascii="Corbel" w:eastAsia="Corbel" w:hAnsi="Corbel" w:cs="Corbel"/>
        <w:sz w:val="20"/>
      </w:rPr>
      <w:t xml:space="preserve"> </w:t>
    </w:r>
  </w:p>
  <w:p w:rsidR="00A6159A" w:rsidRDefault="00223F0B">
    <w:pPr>
      <w:tabs>
        <w:tab w:val="right" w:pos="9650"/>
      </w:tabs>
      <w:spacing w:after="24" w:line="259" w:lineRule="auto"/>
      <w:ind w:left="0" w:firstLine="0"/>
      <w:jc w:val="left"/>
    </w:pPr>
    <w:r>
      <w:rPr>
        <w:rFonts w:ascii="Corbel" w:eastAsia="Corbel" w:hAnsi="Corbel" w:cs="Corbel"/>
        <w:sz w:val="20"/>
      </w:rPr>
      <w:t xml:space="preserve">Charging and Remissions for Academy Activities </w:t>
    </w:r>
    <w:r>
      <w:rPr>
        <w:rFonts w:ascii="Corbel" w:eastAsia="Corbel" w:hAnsi="Corbel" w:cs="Corbel"/>
        <w:sz w:val="20"/>
      </w:rPr>
      <w:tab/>
      <w:t xml:space="preserve">Page </w:t>
    </w:r>
    <w:r>
      <w:fldChar w:fldCharType="begin"/>
    </w:r>
    <w:r>
      <w:instrText xml:space="preserve"> PAGE   \* MERGEFORMAT </w:instrText>
    </w:r>
    <w:r>
      <w:fldChar w:fldCharType="separate"/>
    </w:r>
    <w:r>
      <w:rPr>
        <w:rFonts w:ascii="Corbel" w:eastAsia="Corbel" w:hAnsi="Corbel" w:cs="Corbel"/>
        <w:b/>
        <w:sz w:val="20"/>
      </w:rPr>
      <w:t>2</w:t>
    </w:r>
    <w:r>
      <w:rPr>
        <w:rFonts w:ascii="Corbel" w:eastAsia="Corbel" w:hAnsi="Corbel" w:cs="Corbel"/>
        <w:b/>
        <w:sz w:val="20"/>
      </w:rPr>
      <w:fldChar w:fldCharType="end"/>
    </w:r>
    <w:r>
      <w:rPr>
        <w:rFonts w:ascii="Corbel" w:eastAsia="Corbel" w:hAnsi="Corbel" w:cs="Corbel"/>
        <w:sz w:val="20"/>
      </w:rPr>
      <w:t xml:space="preserve"> of </w:t>
    </w:r>
    <w:r>
      <w:fldChar w:fldCharType="begin"/>
    </w:r>
    <w:r>
      <w:instrText xml:space="preserve"> NUMPAGES   \* MERGEFORMAT </w:instrText>
    </w:r>
    <w:r>
      <w:fldChar w:fldCharType="separate"/>
    </w:r>
    <w:r>
      <w:rPr>
        <w:rFonts w:ascii="Corbel" w:eastAsia="Corbel" w:hAnsi="Corbel" w:cs="Corbel"/>
        <w:b/>
        <w:sz w:val="20"/>
      </w:rPr>
      <w:t>7</w:t>
    </w:r>
    <w:r>
      <w:rPr>
        <w:rFonts w:ascii="Corbel" w:eastAsia="Corbel" w:hAnsi="Corbel" w:cs="Corbel"/>
        <w:b/>
        <w:sz w:val="20"/>
      </w:rPr>
      <w:fldChar w:fldCharType="end"/>
    </w:r>
    <w:r>
      <w:rPr>
        <w:rFonts w:ascii="Corbel" w:eastAsia="Corbel" w:hAnsi="Corbel" w:cs="Corbel"/>
        <w:sz w:val="20"/>
      </w:rPr>
      <w:t xml:space="preserve"> </w:t>
    </w:r>
  </w:p>
  <w:p w:rsidR="00A6159A" w:rsidRDefault="00223F0B">
    <w:pPr>
      <w:spacing w:after="0" w:line="259" w:lineRule="auto"/>
      <w:ind w:left="4081" w:firstLine="0"/>
      <w:jc w:val="left"/>
    </w:pPr>
    <w:r>
      <w:rPr>
        <w:sz w:val="22"/>
      </w:rPr>
      <w:t xml:space="preserve"> </w:t>
    </w:r>
    <w:r>
      <w:rPr>
        <w:rFonts w:ascii="Verdana" w:eastAsia="Verdana" w:hAnsi="Verdana" w:cs="Verdana"/>
        <w: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9A" w:rsidRDefault="00223F0B">
    <w:pPr>
      <w:spacing w:after="0" w:line="259" w:lineRule="auto"/>
      <w:ind w:left="14"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701345</wp:posOffset>
              </wp:positionH>
              <wp:positionV relativeFrom="page">
                <wp:posOffset>9822180</wp:posOffset>
              </wp:positionV>
              <wp:extent cx="6153659" cy="6096"/>
              <wp:effectExtent l="0" t="0" r="0" b="0"/>
              <wp:wrapSquare wrapText="bothSides"/>
              <wp:docPr id="8355" name="Group 8355"/>
              <wp:cNvGraphicFramePr/>
              <a:graphic xmlns:a="http://schemas.openxmlformats.org/drawingml/2006/main">
                <a:graphicData uri="http://schemas.microsoft.com/office/word/2010/wordprocessingGroup">
                  <wpg:wgp>
                    <wpg:cNvGrpSpPr/>
                    <wpg:grpSpPr>
                      <a:xfrm>
                        <a:off x="0" y="0"/>
                        <a:ext cx="6153659" cy="6096"/>
                        <a:chOff x="0" y="0"/>
                        <a:chExt cx="6153659" cy="6096"/>
                      </a:xfrm>
                    </wpg:grpSpPr>
                    <wps:wsp>
                      <wps:cNvPr id="8714" name="Shape 8714"/>
                      <wps:cNvSpPr/>
                      <wps:spPr>
                        <a:xfrm>
                          <a:off x="0" y="0"/>
                          <a:ext cx="6153659" cy="9144"/>
                        </a:xfrm>
                        <a:custGeom>
                          <a:avLst/>
                          <a:gdLst/>
                          <a:ahLst/>
                          <a:cxnLst/>
                          <a:rect l="0" t="0" r="0" b="0"/>
                          <a:pathLst>
                            <a:path w="6153659" h="9144">
                              <a:moveTo>
                                <a:pt x="0" y="0"/>
                              </a:moveTo>
                              <a:lnTo>
                                <a:pt x="6153659" y="0"/>
                              </a:lnTo>
                              <a:lnTo>
                                <a:pt x="61536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55" style="width:484.54pt;height:0.47998pt;position:absolute;mso-position-horizontal-relative:page;mso-position-horizontal:absolute;margin-left:55.224pt;mso-position-vertical-relative:page;margin-top:773.4pt;" coordsize="61536,60">
              <v:shape id="Shape 8715" style="position:absolute;width:61536;height:91;left:0;top:0;" coordsize="6153659,9144" path="m0,0l6153659,0l6153659,9144l0,9144l0,0">
                <v:stroke weight="0pt" endcap="flat" joinstyle="miter" miterlimit="10" on="false" color="#000000" opacity="0"/>
                <v:fill on="true" color="#000000"/>
              </v:shape>
              <w10:wrap type="square"/>
            </v:group>
          </w:pict>
        </mc:Fallback>
      </mc:AlternateContent>
    </w:r>
    <w:r>
      <w:rPr>
        <w:rFonts w:ascii="Corbel" w:eastAsia="Corbel" w:hAnsi="Corbel" w:cs="Corbel"/>
        <w:sz w:val="20"/>
      </w:rPr>
      <w:t xml:space="preserve"> </w:t>
    </w:r>
  </w:p>
  <w:p w:rsidR="00A6159A" w:rsidRDefault="00223F0B">
    <w:pPr>
      <w:tabs>
        <w:tab w:val="right" w:pos="9650"/>
      </w:tabs>
      <w:spacing w:after="24" w:line="259" w:lineRule="auto"/>
      <w:ind w:left="0" w:firstLine="0"/>
      <w:jc w:val="left"/>
    </w:pPr>
    <w:r>
      <w:rPr>
        <w:rFonts w:ascii="Corbel" w:eastAsia="Corbel" w:hAnsi="Corbel" w:cs="Corbel"/>
        <w:sz w:val="20"/>
      </w:rPr>
      <w:t xml:space="preserve">Charging and Remissions for Academy Activities </w:t>
    </w:r>
    <w:r>
      <w:rPr>
        <w:rFonts w:ascii="Corbel" w:eastAsia="Corbel" w:hAnsi="Corbel" w:cs="Corbel"/>
        <w:sz w:val="20"/>
      </w:rPr>
      <w:tab/>
      <w:t xml:space="preserve">Page </w:t>
    </w:r>
    <w:r>
      <w:fldChar w:fldCharType="begin"/>
    </w:r>
    <w:r>
      <w:instrText xml:space="preserve"> PAGE   \* MERGEFORMAT </w:instrText>
    </w:r>
    <w:r>
      <w:fldChar w:fldCharType="separate"/>
    </w:r>
    <w:r w:rsidR="009B56A3" w:rsidRPr="009B56A3">
      <w:rPr>
        <w:rFonts w:ascii="Corbel" w:eastAsia="Corbel" w:hAnsi="Corbel" w:cs="Corbel"/>
        <w:b/>
        <w:noProof/>
        <w:sz w:val="20"/>
      </w:rPr>
      <w:t>8</w:t>
    </w:r>
    <w:r>
      <w:rPr>
        <w:rFonts w:ascii="Corbel" w:eastAsia="Corbel" w:hAnsi="Corbel" w:cs="Corbel"/>
        <w:b/>
        <w:sz w:val="20"/>
      </w:rPr>
      <w:fldChar w:fldCharType="end"/>
    </w:r>
    <w:r>
      <w:rPr>
        <w:rFonts w:ascii="Corbel" w:eastAsia="Corbel" w:hAnsi="Corbel" w:cs="Corbel"/>
        <w:sz w:val="20"/>
      </w:rPr>
      <w:t xml:space="preserve"> of </w:t>
    </w:r>
    <w:r>
      <w:fldChar w:fldCharType="begin"/>
    </w:r>
    <w:r>
      <w:instrText xml:space="preserve"> NUMPAGES   \* MERGEFORMAT </w:instrText>
    </w:r>
    <w:r>
      <w:fldChar w:fldCharType="separate"/>
    </w:r>
    <w:r w:rsidR="009B56A3" w:rsidRPr="009B56A3">
      <w:rPr>
        <w:rFonts w:ascii="Corbel" w:eastAsia="Corbel" w:hAnsi="Corbel" w:cs="Corbel"/>
        <w:b/>
        <w:noProof/>
        <w:sz w:val="20"/>
      </w:rPr>
      <w:t>8</w:t>
    </w:r>
    <w:r>
      <w:rPr>
        <w:rFonts w:ascii="Corbel" w:eastAsia="Corbel" w:hAnsi="Corbel" w:cs="Corbel"/>
        <w:b/>
        <w:sz w:val="20"/>
      </w:rPr>
      <w:fldChar w:fldCharType="end"/>
    </w:r>
    <w:r>
      <w:rPr>
        <w:rFonts w:ascii="Corbel" w:eastAsia="Corbel" w:hAnsi="Corbel" w:cs="Corbel"/>
        <w:sz w:val="20"/>
      </w:rPr>
      <w:t xml:space="preserve"> </w:t>
    </w:r>
  </w:p>
  <w:p w:rsidR="00A6159A" w:rsidRDefault="00223F0B">
    <w:pPr>
      <w:spacing w:after="0" w:line="259" w:lineRule="auto"/>
      <w:ind w:left="4081" w:firstLine="0"/>
      <w:jc w:val="left"/>
    </w:pPr>
    <w:r>
      <w:rPr>
        <w:sz w:val="22"/>
      </w:rPr>
      <w:t xml:space="preserve"> </w:t>
    </w:r>
    <w:r>
      <w:rPr>
        <w:rFonts w:ascii="Verdana" w:eastAsia="Verdana" w:hAnsi="Verdana" w:cs="Verdana"/>
        <w: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9A" w:rsidRDefault="00A6159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0B" w:rsidRDefault="00223F0B">
      <w:pPr>
        <w:spacing w:after="0" w:line="296" w:lineRule="auto"/>
        <w:ind w:left="14" w:firstLine="0"/>
      </w:pPr>
      <w:r>
        <w:separator/>
      </w:r>
    </w:p>
  </w:footnote>
  <w:footnote w:type="continuationSeparator" w:id="0">
    <w:p w:rsidR="00223F0B" w:rsidRDefault="00223F0B">
      <w:pPr>
        <w:spacing w:after="0" w:line="296" w:lineRule="auto"/>
        <w:ind w:left="14" w:firstLine="0"/>
      </w:pPr>
      <w:r>
        <w:continuationSeparator/>
      </w:r>
    </w:p>
  </w:footnote>
  <w:footnote w:id="1">
    <w:p w:rsidR="00A6159A" w:rsidRDefault="00223F0B">
      <w:pPr>
        <w:pStyle w:val="footnotedescription"/>
        <w:spacing w:line="296" w:lineRule="auto"/>
        <w:jc w:val="both"/>
      </w:pPr>
      <w:r>
        <w:rPr>
          <w:rStyle w:val="footnotemark"/>
        </w:rPr>
        <w:footnoteRef/>
      </w:r>
      <w:r>
        <w:t xml:space="preserve"> </w:t>
      </w:r>
      <w:r>
        <w:t xml:space="preserve">The ‘entitlement curriculum’ is the learning activities and experiences that the academy will make </w:t>
      </w:r>
      <w:r>
        <w:t xml:space="preserve">available to all or any pupil that is provided wholly or mainly during school hours.  </w:t>
      </w:r>
    </w:p>
  </w:footnote>
  <w:footnote w:id="2">
    <w:p w:rsidR="00A6159A" w:rsidRDefault="00223F0B">
      <w:pPr>
        <w:pStyle w:val="footnotedescription"/>
        <w:spacing w:line="285" w:lineRule="auto"/>
      </w:pPr>
      <w:r>
        <w:rPr>
          <w:rStyle w:val="footnotemark"/>
        </w:rPr>
        <w:footnoteRef/>
      </w:r>
      <w:r>
        <w:t xml:space="preserve"> </w:t>
      </w:r>
      <w:r>
        <w:t xml:space="preserve">The academy does not currently enter pupils for any form of public music examination. </w:t>
      </w:r>
      <w:r>
        <w:rPr>
          <w:vertAlign w:val="superscript"/>
        </w:rPr>
        <w:t>3</w:t>
      </w:r>
      <w:r>
        <w:t xml:space="preserve"> The only public examinations that the academy currently enters pupils for are the Key Stage 2 SATs.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888"/>
    <w:multiLevelType w:val="hybridMultilevel"/>
    <w:tmpl w:val="22546CAC"/>
    <w:lvl w:ilvl="0" w:tplc="647E9BD4">
      <w:start w:val="5"/>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D84C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52197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B8FE1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44E8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C27F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70CC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3EBD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A20B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15890"/>
    <w:multiLevelType w:val="hybridMultilevel"/>
    <w:tmpl w:val="B27E006C"/>
    <w:lvl w:ilvl="0" w:tplc="6E96F9EA">
      <w:start w:val="23"/>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0C4160">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5EE570">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9C3476">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CE9FFC">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BA382A">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C8F4CA">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815B8">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820854">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5962F6"/>
    <w:multiLevelType w:val="hybridMultilevel"/>
    <w:tmpl w:val="83920CFE"/>
    <w:lvl w:ilvl="0" w:tplc="C3BC8A32">
      <w:start w:val="20"/>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DCA9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986D8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D0E3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E76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219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9A4C3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9EA4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907C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F51EE0"/>
    <w:multiLevelType w:val="hybridMultilevel"/>
    <w:tmpl w:val="5898258A"/>
    <w:lvl w:ilvl="0" w:tplc="AC64EC7E">
      <w:start w:val="1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86161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F8A5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40AC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2838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0810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82A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36F6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D249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7D4DAF"/>
    <w:multiLevelType w:val="hybridMultilevel"/>
    <w:tmpl w:val="0276B3E6"/>
    <w:lvl w:ilvl="0" w:tplc="1F822F38">
      <w:start w:val="1"/>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EE5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CFD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3419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78E9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BE40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942A3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80DF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6CD0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6707EA"/>
    <w:multiLevelType w:val="hybridMultilevel"/>
    <w:tmpl w:val="8B2A49B0"/>
    <w:lvl w:ilvl="0" w:tplc="5B4C06B6">
      <w:start w:val="29"/>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F462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364F4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52EA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B0833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EE62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9CF1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D0A4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CC646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A46EF9"/>
    <w:multiLevelType w:val="hybridMultilevel"/>
    <w:tmpl w:val="1368BE4E"/>
    <w:lvl w:ilvl="0" w:tplc="551A3E00">
      <w:start w:val="9"/>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A933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BAC4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3E18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8E0D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EEFA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3898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98C7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C6E4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9A3510"/>
    <w:multiLevelType w:val="hybridMultilevel"/>
    <w:tmpl w:val="CC5A1434"/>
    <w:lvl w:ilvl="0" w:tplc="71069324">
      <w:start w:val="25"/>
      <w:numFmt w:val="decimal"/>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EC30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785A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EEE5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3E59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12B3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7AE6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C2CA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7021B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654DAC"/>
    <w:multiLevelType w:val="hybridMultilevel"/>
    <w:tmpl w:val="0960F0DC"/>
    <w:lvl w:ilvl="0" w:tplc="C5666138">
      <w:start w:val="1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3E16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C2CD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6E6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22B7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44EB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304A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81F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5EBD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8"/>
  </w:num>
  <w:num w:numId="5">
    <w:abstractNumId w:val="3"/>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9A"/>
    <w:rsid w:val="00223F0B"/>
    <w:rsid w:val="009B56A3"/>
    <w:rsid w:val="00A6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F816"/>
  <w15:docId w15:val="{8AAF4A5F-C0A6-4FBA-9F94-9C9DDA20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68" w:lineRule="auto"/>
      <w:ind w:left="2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19"/>
      <w:ind w:left="10" w:hanging="10"/>
      <w:outlineLvl w:val="2"/>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32"/>
      <w:u w:val="single" w:color="000000"/>
    </w:rPr>
  </w:style>
  <w:style w:type="paragraph" w:customStyle="1" w:styleId="footnotedescription">
    <w:name w:val="footnote description"/>
    <w:next w:val="Normal"/>
    <w:link w:val="footnotedescriptionChar"/>
    <w:hidden/>
    <w:pPr>
      <w:spacing w:after="0" w:line="290" w:lineRule="auto"/>
      <w:ind w:left="14"/>
    </w:pPr>
    <w:rPr>
      <w:rFonts w:ascii="Calibri" w:eastAsia="Calibri" w:hAnsi="Calibri" w:cs="Calibri"/>
      <w:color w:val="000000"/>
      <w:sz w:val="24"/>
    </w:rPr>
  </w:style>
  <w:style w:type="character" w:customStyle="1" w:styleId="footnotedescriptionChar">
    <w:name w:val="footnote description Char"/>
    <w:link w:val="footnotedescription"/>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Policy on Charging for Academy Activities</vt:lpstr>
    </vt:vector>
  </TitlesOfParts>
  <Company>Norfolk County Council</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Charging for Academy Activities</dc:title>
  <dc:subject/>
  <dc:creator>Dean Ashton</dc:creator>
  <cp:keywords/>
  <cp:lastModifiedBy>Head - Yaxham Church of England Voluntary Aided Primary School</cp:lastModifiedBy>
  <cp:revision>2</cp:revision>
  <dcterms:created xsi:type="dcterms:W3CDTF">2023-07-08T17:05:00Z</dcterms:created>
  <dcterms:modified xsi:type="dcterms:W3CDTF">2023-07-08T17:05:00Z</dcterms:modified>
</cp:coreProperties>
</file>